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8D6" w:rsidRDefault="00FF223B">
      <w:r>
        <w:rPr>
          <w:noProof/>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0</wp:posOffset>
                </wp:positionV>
                <wp:extent cx="3906520" cy="723900"/>
                <wp:effectExtent l="0" t="0" r="0" b="0"/>
                <wp:wrapSquare wrapText="bothSides"/>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6982" cy="724395"/>
                        </a:xfrm>
                        <a:prstGeom prst="rect">
                          <a:avLst/>
                        </a:prstGeom>
                        <a:noFill/>
                        <a:ln>
                          <a:noFill/>
                        </a:ln>
                        <a:effectLst/>
                      </wps:spPr>
                      <wps:txbx>
                        <w:txbxContent>
                          <w:p w:rsidR="00225193" w:rsidRPr="008B72B8" w:rsidRDefault="00225193" w:rsidP="003643F4">
                            <w:pPr>
                              <w:jc w:val="left"/>
                              <w:rPr>
                                <w:rFonts w:ascii="AR P勘亭流H" w:eastAsia="AR P勘亭流H"/>
                                <w:b/>
                                <w:color w:val="002060"/>
                                <w:sz w:val="72"/>
                                <w:szCs w:val="72"/>
                                <w:u w:val="double"/>
                              </w:rPr>
                            </w:pPr>
                            <w:r w:rsidRPr="008B72B8">
                              <w:rPr>
                                <w:rFonts w:ascii="AR P勘亭流H" w:eastAsia="AR P勘亭流H" w:hint="eastAsia"/>
                                <w:b/>
                                <w:color w:val="002060"/>
                                <w:sz w:val="72"/>
                                <w:szCs w:val="72"/>
                                <w:u w:val="double"/>
                              </w:rPr>
                              <w:t>研究のあしあと</w:t>
                            </w:r>
                            <w:r w:rsidR="00EE751E">
                              <w:rPr>
                                <w:rFonts w:ascii="AR P勘亭流H" w:eastAsia="AR P勘亭流H" w:hint="eastAsia"/>
                                <w:b/>
                                <w:color w:val="002060"/>
                                <w:sz w:val="72"/>
                                <w:szCs w:val="72"/>
                                <w:u w:val="double"/>
                              </w:rPr>
                              <w:t>９</w:t>
                            </w:r>
                            <w:r w:rsidR="003643F4">
                              <w:rPr>
                                <w:rFonts w:ascii="AR P勘亭流H" w:eastAsia="AR P勘亭流H"/>
                                <w:b/>
                                <w:color w:val="002060"/>
                                <w:sz w:val="72"/>
                                <w:szCs w:val="72"/>
                                <w:u w:val="doubl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0;margin-top:0;width:307.6pt;height:57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" filled="f" stroked="f">
                <v:textbox inset="5.85pt,.7pt,5.85pt,.7pt">
                  <w:txbxContent>
                    <w:p w:rsidR="00225193" w:rsidRPr="008B72B8" w:rsidRDefault="00225193" w:rsidP="003643F4">
                      <w:pPr>
                        <w:jc w:val="left"/>
                        <w:rPr>
                          <w:rFonts w:ascii="AR P勘亭流H" w:eastAsia="AR P勘亭流H"/>
                          <w:b/>
                          <w:color w:val="002060"/>
                          <w:sz w:val="72"/>
                          <w:szCs w:val="72"/>
                          <w:u w:val="double"/>
                        </w:rPr>
                      </w:pPr>
                      <w:r w:rsidRPr="008B72B8">
                        <w:rPr>
                          <w:rFonts w:ascii="AR P勘亭流H" w:eastAsia="AR P勘亭流H" w:hint="eastAsia"/>
                          <w:b/>
                          <w:color w:val="002060"/>
                          <w:sz w:val="72"/>
                          <w:szCs w:val="72"/>
                          <w:u w:val="double"/>
                        </w:rPr>
                        <w:t>研究のあしあと</w:t>
                      </w:r>
                      <w:r w:rsidR="00EE751E">
                        <w:rPr>
                          <w:rFonts w:ascii="AR P勘亭流H" w:eastAsia="AR P勘亭流H" w:hint="eastAsia"/>
                          <w:b/>
                          <w:color w:val="002060"/>
                          <w:sz w:val="72"/>
                          <w:szCs w:val="72"/>
                          <w:u w:val="double"/>
                        </w:rPr>
                        <w:t>９</w:t>
                      </w:r>
                      <w:r w:rsidR="003643F4">
                        <w:rPr>
                          <w:rFonts w:ascii="AR P勘亭流H" w:eastAsia="AR P勘亭流H"/>
                          <w:b/>
                          <w:color w:val="002060"/>
                          <w:sz w:val="72"/>
                          <w:szCs w:val="72"/>
                          <w:u w:val="double"/>
                        </w:rPr>
                        <w:t xml:space="preserve"> </w:t>
                      </w:r>
                    </w:p>
                  </w:txbxContent>
                </v:textbox>
                <w10:wrap type="square" anchorx="margin"/>
              </v:shape>
            </w:pict>
          </mc:Fallback>
        </mc:AlternateContent>
      </w:r>
    </w:p>
    <w:p w:rsidR="009972CF" w:rsidRDefault="000E388D" w:rsidP="00B4288B">
      <w:pPr>
        <w:ind w:firstLineChars="200" w:firstLine="420"/>
        <w:jc w:val="right"/>
      </w:pPr>
      <w:r>
        <w:rPr>
          <w:rFonts w:hint="eastAsia"/>
        </w:rPr>
        <w:t>令和</w:t>
      </w:r>
      <w:r w:rsidR="00642BE7">
        <w:rPr>
          <w:rFonts w:hint="eastAsia"/>
        </w:rPr>
        <w:t>５</w:t>
      </w:r>
      <w:r w:rsidR="00F338D6">
        <w:rPr>
          <w:rFonts w:hint="eastAsia"/>
        </w:rPr>
        <w:t>年度　久美浜小学校研究推進部</w:t>
      </w:r>
    </w:p>
    <w:p w:rsidR="00B4288B" w:rsidRDefault="000E388D" w:rsidP="00B4288B">
      <w:pPr>
        <w:jc w:val="left"/>
      </w:pPr>
      <w:r>
        <w:rPr>
          <w:rFonts w:hint="eastAsia"/>
        </w:rPr>
        <w:t xml:space="preserve">　</w:t>
      </w:r>
      <w:r w:rsidR="00B4288B">
        <w:rPr>
          <w:rFonts w:hint="eastAsia"/>
        </w:rPr>
        <w:t xml:space="preserve">　　　　　　　　　　　　　</w:t>
      </w:r>
      <w:r>
        <w:rPr>
          <w:rFonts w:hint="eastAsia"/>
        </w:rPr>
        <w:t>令和</w:t>
      </w:r>
      <w:r w:rsidR="003A4646">
        <w:rPr>
          <w:rFonts w:hint="eastAsia"/>
        </w:rPr>
        <w:t>６</w:t>
      </w:r>
      <w:r w:rsidR="00E413B6">
        <w:rPr>
          <w:rFonts w:hint="eastAsia"/>
        </w:rPr>
        <w:t>年</w:t>
      </w:r>
      <w:r w:rsidR="003A4646">
        <w:rPr>
          <w:rFonts w:hint="eastAsia"/>
        </w:rPr>
        <w:t xml:space="preserve">　</w:t>
      </w:r>
      <w:r w:rsidR="00403174">
        <w:rPr>
          <w:rFonts w:hint="eastAsia"/>
        </w:rPr>
        <w:t>２</w:t>
      </w:r>
      <w:r w:rsidR="00F338D6">
        <w:rPr>
          <w:rFonts w:hint="eastAsia"/>
        </w:rPr>
        <w:t>月</w:t>
      </w:r>
    </w:p>
    <w:p w:rsidR="00B4288B" w:rsidRDefault="00FF223B" w:rsidP="00B4288B">
      <w:pPr>
        <w:jc w:val="left"/>
      </w:pPr>
      <w:r>
        <w:rPr>
          <w:noProof/>
        </w:rPr>
        <mc:AlternateContent>
          <mc:Choice Requires="wps">
            <w:drawing>
              <wp:anchor distT="0" distB="0" distL="114300" distR="114300" simplePos="0" relativeHeight="251659776" behindDoc="1" locked="0" layoutInCell="1" allowOverlap="1">
                <wp:simplePos x="0" y="0"/>
                <wp:positionH relativeFrom="margin">
                  <wp:align>left</wp:align>
                </wp:positionH>
                <wp:positionV relativeFrom="paragraph">
                  <wp:posOffset>120015</wp:posOffset>
                </wp:positionV>
                <wp:extent cx="6887688" cy="1562100"/>
                <wp:effectExtent l="0" t="0" r="27940" b="19050"/>
                <wp:wrapNone/>
                <wp:docPr id="10"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7688" cy="1562100"/>
                        </a:xfrm>
                        <a:prstGeom prst="roundRect">
                          <a:avLst>
                            <a:gd name="adj" fmla="val 12262"/>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42BE7" w:rsidRDefault="00642BE7" w:rsidP="00642BE7">
                            <w:r>
                              <w:rPr>
                                <w:rFonts w:hint="eastAsia"/>
                              </w:rPr>
                              <w:t xml:space="preserve">　</w:t>
                            </w:r>
                            <w:r w:rsidR="00403174">
                              <w:rPr>
                                <w:rFonts w:hint="eastAsia"/>
                              </w:rPr>
                              <w:t>今年度</w:t>
                            </w:r>
                            <w:r w:rsidR="003A4646">
                              <w:rPr>
                                <w:rFonts w:hint="eastAsia"/>
                              </w:rPr>
                              <w:t>最後の</w:t>
                            </w:r>
                            <w:r>
                              <w:rPr>
                                <w:rFonts w:hint="eastAsia"/>
                              </w:rPr>
                              <w:t>研究授業は、</w:t>
                            </w:r>
                            <w:r w:rsidR="00403174">
                              <w:rPr>
                                <w:rFonts w:hint="eastAsia"/>
                              </w:rPr>
                              <w:t>６</w:t>
                            </w:r>
                            <w:r>
                              <w:rPr>
                                <w:rFonts w:hint="eastAsia"/>
                              </w:rPr>
                              <w:t>年生の総合的な学習の時間で</w:t>
                            </w:r>
                            <w:r w:rsidR="003A4646">
                              <w:rPr>
                                <w:rFonts w:hint="eastAsia"/>
                              </w:rPr>
                              <w:t>した</w:t>
                            </w:r>
                            <w:r>
                              <w:rPr>
                                <w:rFonts w:hint="eastAsia"/>
                              </w:rPr>
                              <w:t>。</w:t>
                            </w:r>
                            <w:r w:rsidR="00403174">
                              <w:rPr>
                                <w:rFonts w:hint="eastAsia"/>
                              </w:rPr>
                              <w:t>今年度の「総合的な学習の時間」の研究授業では、思考の４過程の中の「課題設定（５年生）」、「整理・分析（４年生・３年生）」を行ってきましたが、和田先生には最後にふさわしく「まとめ・表現」の箇所をお世話になりました。</w:t>
                            </w:r>
                            <w:r w:rsidR="00264AD6">
                              <w:rPr>
                                <w:rFonts w:hint="eastAsia"/>
                              </w:rPr>
                              <w:t>丹後学の１つに位置づけられている「ジオパーク」について、認定には様々な条件があることや、今ジオパーク認定の危機が訪れていることなど、教職員も学ばせていただく機会になりました。大縄大会の取組とも重なり、大変忙しい時ではありましたが本当に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4" o:spid="_x0000_s1027" style="position:absolute;margin-left:0;margin-top:9.45pt;width:542.35pt;height:123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" fillcolor="white [3201]" strokecolor="#002060" strokeweight="1pt">
                <v:stroke joinstyle="miter"/>
                <v:path arrowok="t"/>
                <v:textbox>
                  <w:txbxContent>
                    <w:p w:rsidR="00642BE7" w:rsidRDefault="00642BE7" w:rsidP="00642BE7">
                      <w:r>
                        <w:rPr>
                          <w:rFonts w:hint="eastAsia"/>
                        </w:rPr>
                        <w:t xml:space="preserve">　</w:t>
                      </w:r>
                      <w:r w:rsidR="00403174">
                        <w:rPr>
                          <w:rFonts w:hint="eastAsia"/>
                        </w:rPr>
                        <w:t>今年度</w:t>
                      </w:r>
                      <w:r w:rsidR="003A4646">
                        <w:rPr>
                          <w:rFonts w:hint="eastAsia"/>
                        </w:rPr>
                        <w:t>最後の</w:t>
                      </w:r>
                      <w:r>
                        <w:rPr>
                          <w:rFonts w:hint="eastAsia"/>
                        </w:rPr>
                        <w:t>研究授業は、</w:t>
                      </w:r>
                      <w:r w:rsidR="00403174">
                        <w:rPr>
                          <w:rFonts w:hint="eastAsia"/>
                        </w:rPr>
                        <w:t>６</w:t>
                      </w:r>
                      <w:r>
                        <w:rPr>
                          <w:rFonts w:hint="eastAsia"/>
                        </w:rPr>
                        <w:t>年生の総合的な学習の時間で</w:t>
                      </w:r>
                      <w:r w:rsidR="003A4646">
                        <w:rPr>
                          <w:rFonts w:hint="eastAsia"/>
                        </w:rPr>
                        <w:t>した</w:t>
                      </w:r>
                      <w:r>
                        <w:rPr>
                          <w:rFonts w:hint="eastAsia"/>
                        </w:rPr>
                        <w:t>。</w:t>
                      </w:r>
                      <w:r w:rsidR="00403174">
                        <w:rPr>
                          <w:rFonts w:hint="eastAsia"/>
                        </w:rPr>
                        <w:t>今年度の「総合的な学習の時間」の研究授業では、思考の４過程の中の「課題設定（５年生）」、「整理・分析（４年生・３年生）」を行ってきましたが、和田先生には最後にふさわしく「まとめ・表現」の箇所をお世話になりました。</w:t>
                      </w:r>
                      <w:r w:rsidR="00264AD6">
                        <w:rPr>
                          <w:rFonts w:hint="eastAsia"/>
                        </w:rPr>
                        <w:t>丹後学の１つに位置づけられている「ジオパーク」について、認定には様々な条件があることや、今ジオパーク認定の危機が訪れていることなど、教職員も学ばせていただく機会になりました。大縄大会の取組とも重なり、大変忙しい時ではありましたが本当にありがとうございました。</w:t>
                      </w:r>
                    </w:p>
                  </w:txbxContent>
                </v:textbox>
                <w10:wrap anchorx="margin"/>
              </v:roundrect>
            </w:pict>
          </mc:Fallback>
        </mc:AlternateContent>
      </w:r>
    </w:p>
    <w:p w:rsidR="00B4288B" w:rsidRDefault="00B4288B" w:rsidP="00583014">
      <w:pPr>
        <w:snapToGrid w:val="0"/>
        <w:rPr>
          <w:rFonts w:ascii="HG丸ｺﾞｼｯｸM-PRO" w:eastAsia="HG丸ｺﾞｼｯｸM-PRO" w:hAnsi="HG丸ｺﾞｼｯｸM-PRO"/>
        </w:rPr>
      </w:pPr>
    </w:p>
    <w:p w:rsidR="0096028D" w:rsidRPr="00583014" w:rsidRDefault="0096028D" w:rsidP="00583014">
      <w:pPr>
        <w:snapToGrid w:val="0"/>
        <w:rPr>
          <w:rFonts w:ascii="HG丸ｺﾞｼｯｸM-PRO" w:eastAsia="HG丸ｺﾞｼｯｸM-PRO" w:hAnsi="HG丸ｺﾞｼｯｸM-PRO"/>
        </w:rPr>
      </w:pPr>
    </w:p>
    <w:p w:rsidR="00D84942" w:rsidRDefault="00D84942" w:rsidP="004B6165">
      <w:pPr>
        <w:rPr>
          <w:rFonts w:ascii="HG丸ｺﾞｼｯｸM-PRO" w:eastAsia="HG丸ｺﾞｼｯｸM-PRO" w:hAnsi="HG丸ｺﾞｼｯｸM-PRO"/>
        </w:rPr>
      </w:pPr>
    </w:p>
    <w:p w:rsidR="0002441D" w:rsidRDefault="0002441D" w:rsidP="00583014">
      <w:pPr>
        <w:rPr>
          <w:rFonts w:ascii="HG丸ｺﾞｼｯｸM-PRO" w:eastAsia="HG丸ｺﾞｼｯｸM-PRO" w:hAnsi="HG丸ｺﾞｼｯｸM-PRO"/>
        </w:rPr>
      </w:pPr>
    </w:p>
    <w:p w:rsidR="00B4288B" w:rsidRDefault="00FF7A96" w:rsidP="00642BE7">
      <w:pPr>
        <w:tabs>
          <w:tab w:val="left" w:pos="3450"/>
          <w:tab w:val="left" w:pos="10041"/>
        </w:tabs>
        <w:rPr>
          <w:rFonts w:ascii="HG丸ｺﾞｼｯｸM-PRO" w:eastAsia="HG丸ｺﾞｼｯｸM-PRO" w:hAnsi="HG丸ｺﾞｼｯｸM-PRO"/>
        </w:rPr>
      </w:pPr>
      <w:r>
        <w:rPr>
          <w:rFonts w:ascii="HG丸ｺﾞｼｯｸM-PRO" w:eastAsia="HG丸ｺﾞｼｯｸM-PRO" w:hAnsi="HG丸ｺﾞｼｯｸM-PRO"/>
        </w:rPr>
        <w:tab/>
      </w:r>
      <w:r w:rsidR="00642BE7">
        <w:rPr>
          <w:rFonts w:ascii="HG丸ｺﾞｼｯｸM-PRO" w:eastAsia="HG丸ｺﾞｼｯｸM-PRO" w:hAnsi="HG丸ｺﾞｼｯｸM-PRO"/>
        </w:rPr>
        <w:tab/>
      </w:r>
    </w:p>
    <w:p w:rsidR="001C7DE1" w:rsidRDefault="001C7DE1" w:rsidP="00FB3D8F">
      <w:pPr>
        <w:rPr>
          <w:rFonts w:ascii="HG丸ｺﾞｼｯｸM-PRO" w:eastAsia="HG丸ｺﾞｼｯｸM-PRO" w:hAnsi="HG丸ｺﾞｼｯｸM-PRO"/>
        </w:rPr>
      </w:pPr>
    </w:p>
    <w:p w:rsidR="001C7DE1" w:rsidRDefault="001C7DE1" w:rsidP="00FB3D8F">
      <w:pPr>
        <w:rPr>
          <w:rFonts w:ascii="HG丸ｺﾞｼｯｸM-PRO" w:eastAsia="HG丸ｺﾞｼｯｸM-PRO" w:hAnsi="HG丸ｺﾞｼｯｸM-PRO"/>
        </w:rPr>
      </w:pPr>
    </w:p>
    <w:p w:rsidR="00D91615" w:rsidRPr="00264AD6" w:rsidRDefault="00A46358" w:rsidP="00D91615">
      <w:pPr>
        <w:rPr>
          <w:rFonts w:ascii="HG丸ｺﾞｼｯｸM-PRO" w:eastAsia="HG丸ｺﾞｼｯｸM-PRO" w:hAnsi="HG丸ｺﾞｼｯｸM-PRO"/>
        </w:rPr>
      </w:pPr>
      <w:r>
        <w:rPr>
          <w:noProof/>
        </w:rPr>
        <mc:AlternateContent>
          <mc:Choice Requires="wps">
            <w:drawing>
              <wp:anchor distT="0" distB="0" distL="114300" distR="114300" simplePos="0" relativeHeight="251656704" behindDoc="0" locked="0" layoutInCell="1" allowOverlap="1">
                <wp:simplePos x="0" y="0"/>
                <wp:positionH relativeFrom="margin">
                  <wp:posOffset>192405</wp:posOffset>
                </wp:positionH>
                <wp:positionV relativeFrom="paragraph">
                  <wp:posOffset>1579880</wp:posOffset>
                </wp:positionV>
                <wp:extent cx="6581775" cy="1419225"/>
                <wp:effectExtent l="0" t="0" r="28575" b="2857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1419225"/>
                        </a:xfrm>
                        <a:prstGeom prst="roundRect">
                          <a:avLst>
                            <a:gd name="adj" fmla="val 12264"/>
                          </a:avLst>
                        </a:prstGeom>
                        <a:solidFill>
                          <a:schemeClr val="lt1">
                            <a:lumMod val="100000"/>
                            <a:lumOff val="0"/>
                          </a:schemeClr>
                        </a:solidFill>
                        <a:ln w="12700">
                          <a:solidFill>
                            <a:srgbClr val="002060"/>
                          </a:solidFill>
                          <a:miter lim="800000"/>
                          <a:headEnd/>
                          <a:tailEnd/>
                        </a:ln>
                      </wps:spPr>
                      <wps:txbx>
                        <w:txbxContent>
                          <w:p w:rsidR="00BA08AD" w:rsidRPr="00096917" w:rsidRDefault="00BA08AD" w:rsidP="00096917">
                            <w:pPr>
                              <w:spacing w:line="0" w:lineRule="atLeast"/>
                              <w:ind w:firstLineChars="300" w:firstLine="630"/>
                              <w:jc w:val="left"/>
                              <w:rPr>
                                <w:rFonts w:ascii="HG丸ｺﾞｼｯｸM-PRO" w:eastAsia="HG丸ｺﾞｼｯｸM-PRO"/>
                                <w:b/>
                                <w:szCs w:val="21"/>
                                <w:u w:val="single"/>
                              </w:rPr>
                            </w:pPr>
                            <w:r w:rsidRPr="00096917">
                              <w:rPr>
                                <w:rFonts w:ascii="HG丸ｺﾞｼｯｸM-PRO" w:eastAsia="HG丸ｺﾞｼｯｸM-PRO" w:hint="eastAsia"/>
                                <w:szCs w:val="21"/>
                              </w:rPr>
                              <w:t xml:space="preserve">　　　　　　　　</w:t>
                            </w:r>
                            <w:r w:rsidR="00C528F6" w:rsidRPr="00096917">
                              <w:rPr>
                                <w:rFonts w:ascii="HG丸ｺﾞｼｯｸM-PRO" w:eastAsia="HG丸ｺﾞｼｯｸM-PRO" w:hint="eastAsia"/>
                                <w:szCs w:val="21"/>
                              </w:rPr>
                              <w:t xml:space="preserve">　　　　</w:t>
                            </w:r>
                            <w:r w:rsidR="00C528F6" w:rsidRPr="00096917">
                              <w:rPr>
                                <w:rFonts w:ascii="HG丸ｺﾞｼｯｸM-PRO" w:eastAsia="HG丸ｺﾞｼｯｸM-PRO" w:hint="eastAsia"/>
                                <w:b/>
                                <w:szCs w:val="21"/>
                                <w:u w:val="single"/>
                              </w:rPr>
                              <w:t>研究主題としてのかかわり</w:t>
                            </w:r>
                          </w:p>
                          <w:p w:rsidR="00C528F6" w:rsidRPr="00C528F6" w:rsidRDefault="00C528F6" w:rsidP="00C528F6">
                            <w:pPr>
                              <w:spacing w:line="0" w:lineRule="atLeast"/>
                              <w:jc w:val="left"/>
                              <w:rPr>
                                <w:rFonts w:ascii="HG丸ｺﾞｼｯｸM-PRO" w:eastAsia="HG丸ｺﾞｼｯｸM-PRO"/>
                                <w:szCs w:val="21"/>
                              </w:rPr>
                            </w:pPr>
                            <w:r>
                              <w:rPr>
                                <w:rFonts w:ascii="HG丸ｺﾞｼｯｸM-PRO" w:eastAsia="HG丸ｺﾞｼｯｸM-PRO" w:hint="eastAsia"/>
                                <w:szCs w:val="21"/>
                              </w:rPr>
                              <w:t xml:space="preserve">　</w:t>
                            </w:r>
                            <w:r w:rsidR="002A544D">
                              <w:rPr>
                                <w:rFonts w:ascii="HG丸ｺﾞｼｯｸM-PRO" w:eastAsia="HG丸ｺﾞｼｯｸM-PRO" w:hint="eastAsia"/>
                                <w:szCs w:val="21"/>
                              </w:rPr>
                              <w:t>普段の生活の中で、京丹後の自然や生活が良い</w:t>
                            </w:r>
                            <w:r w:rsidR="00A46358">
                              <w:rPr>
                                <w:rFonts w:ascii="HG丸ｺﾞｼｯｸM-PRO" w:eastAsia="HG丸ｺﾞｼｯｸM-PRO" w:hint="eastAsia"/>
                                <w:szCs w:val="21"/>
                              </w:rPr>
                              <w:t>と感じることはないかもしれないが、児童らはこれまでの学習の中で、地域の店や仕事、環境、歴史に目を向けさせることにより、改めて地域の良さを実感することができている。そして、その良さをたくさんの人に知ってもらいたい、これからも大切にしていきたいと思い、自分達にできることは何かを考えようとしている。これまでの学習や各教科で学んだことを生かし、児童が考えた活動で丹後の魅力を発信させたい。また、丹後の魅力である自然遺産を守るために、SDGｓの視点も持ち、未来につなげる活動で地域に関わっていこうとする気持ちを持たせた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12" o:spid="_x0000_s1028" style="position:absolute;left:0;text-align:left;margin-left:15.15pt;margin-top:124.4pt;width:518.25pt;height:11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" fillcolor="white [3201]" strokecolor="#002060" strokeweight="1pt">
                <v:stroke joinstyle="miter"/>
                <v:path arrowok="t"/>
                <v:textbox>
                  <w:txbxContent>
                    <w:p w:rsidR="00BA08AD" w:rsidRPr="00096917" w:rsidRDefault="00BA08AD" w:rsidP="00096917">
                      <w:pPr>
                        <w:spacing w:line="0" w:lineRule="atLeast"/>
                        <w:ind w:firstLineChars="300" w:firstLine="630"/>
                        <w:jc w:val="left"/>
                        <w:rPr>
                          <w:rFonts w:ascii="HG丸ｺﾞｼｯｸM-PRO" w:eastAsia="HG丸ｺﾞｼｯｸM-PRO"/>
                          <w:b/>
                          <w:szCs w:val="21"/>
                          <w:u w:val="single"/>
                        </w:rPr>
                      </w:pPr>
                      <w:r w:rsidRPr="00096917">
                        <w:rPr>
                          <w:rFonts w:ascii="HG丸ｺﾞｼｯｸM-PRO" w:eastAsia="HG丸ｺﾞｼｯｸM-PRO" w:hint="eastAsia"/>
                          <w:szCs w:val="21"/>
                        </w:rPr>
                        <w:t xml:space="preserve">　　　　　　　　</w:t>
                      </w:r>
                      <w:r w:rsidR="00C528F6" w:rsidRPr="00096917">
                        <w:rPr>
                          <w:rFonts w:ascii="HG丸ｺﾞｼｯｸM-PRO" w:eastAsia="HG丸ｺﾞｼｯｸM-PRO" w:hint="eastAsia"/>
                          <w:szCs w:val="21"/>
                        </w:rPr>
                        <w:t xml:space="preserve">　　　　</w:t>
                      </w:r>
                      <w:r w:rsidR="00C528F6" w:rsidRPr="00096917">
                        <w:rPr>
                          <w:rFonts w:ascii="HG丸ｺﾞｼｯｸM-PRO" w:eastAsia="HG丸ｺﾞｼｯｸM-PRO" w:hint="eastAsia"/>
                          <w:b/>
                          <w:szCs w:val="21"/>
                          <w:u w:val="single"/>
                        </w:rPr>
                        <w:t>研究主題としてのかかわり</w:t>
                      </w:r>
                    </w:p>
                    <w:p w:rsidR="00C528F6" w:rsidRPr="00C528F6" w:rsidRDefault="00C528F6" w:rsidP="00C528F6">
                      <w:pPr>
                        <w:spacing w:line="0" w:lineRule="atLeast"/>
                        <w:jc w:val="left"/>
                        <w:rPr>
                          <w:rFonts w:ascii="HG丸ｺﾞｼｯｸM-PRO" w:eastAsia="HG丸ｺﾞｼｯｸM-PRO"/>
                          <w:szCs w:val="21"/>
                        </w:rPr>
                      </w:pPr>
                      <w:r>
                        <w:rPr>
                          <w:rFonts w:ascii="HG丸ｺﾞｼｯｸM-PRO" w:eastAsia="HG丸ｺﾞｼｯｸM-PRO" w:hint="eastAsia"/>
                          <w:szCs w:val="21"/>
                        </w:rPr>
                        <w:t xml:space="preserve">　</w:t>
                      </w:r>
                      <w:r w:rsidR="002A544D">
                        <w:rPr>
                          <w:rFonts w:ascii="HG丸ｺﾞｼｯｸM-PRO" w:eastAsia="HG丸ｺﾞｼｯｸM-PRO" w:hint="eastAsia"/>
                          <w:szCs w:val="21"/>
                        </w:rPr>
                        <w:t>普段の生活の中で、京丹後の自然や生活が良い</w:t>
                      </w:r>
                      <w:r w:rsidR="00A46358">
                        <w:rPr>
                          <w:rFonts w:ascii="HG丸ｺﾞｼｯｸM-PRO" w:eastAsia="HG丸ｺﾞｼｯｸM-PRO" w:hint="eastAsia"/>
                          <w:szCs w:val="21"/>
                        </w:rPr>
                        <w:t>と感じることはないかもしれないが、児童らはこれまでの学習の中で、地域の店や仕事、環境、歴史に目を向けさせることにより、改めて地域の良さを実感することができている。そして、その良さをたくさんの人に知ってもらいたい、これからも大切にしていきたいと思い、自分達にできることは何かを考えようとしている。これまでの学習や各教科で学んだことを生かし、児童が考えた活動で丹後の魅力を発信させたい。また、丹後の魅力である自然遺産を守るために、SDGｓの視点も持ち、未来につなげる活動で地域に関わっていこうとする気持ちを持たせたい。</w:t>
                      </w:r>
                    </w:p>
                  </w:txbxContent>
                </v:textbox>
                <w10:wrap anchorx="margin"/>
              </v:roundrect>
            </w:pict>
          </mc:Fallback>
        </mc:AlternateContent>
      </w:r>
      <w:r w:rsidR="00264AD6">
        <w:rPr>
          <w:rFonts w:ascii="HG丸ｺﾞｼｯｸM-PRO" w:eastAsia="HG丸ｺﾞｼｯｸM-PRO" w:hAnsi="HG丸ｺﾞｼｯｸM-PRO"/>
          <w:noProof/>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paragraph">
                  <wp:posOffset>100965</wp:posOffset>
                </wp:positionV>
                <wp:extent cx="3228975" cy="1116330"/>
                <wp:effectExtent l="19050" t="19050" r="28575" b="26670"/>
                <wp:wrapNone/>
                <wp:docPr id="8"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116330"/>
                        </a:xfrm>
                        <a:prstGeom prst="wedgeRoundRectCallout">
                          <a:avLst>
                            <a:gd name="adj1" fmla="val -38843"/>
                            <a:gd name="adj2" fmla="val 39597"/>
                            <a:gd name="adj3" fmla="val 16667"/>
                          </a:avLst>
                        </a:prstGeom>
                        <a:solidFill>
                          <a:schemeClr val="lt1">
                            <a:lumMod val="100000"/>
                            <a:lumOff val="0"/>
                          </a:schemeClr>
                        </a:solidFill>
                        <a:ln w="28575">
                          <a:solidFill>
                            <a:srgbClr val="002060"/>
                          </a:solidFill>
                          <a:miter lim="800000"/>
                          <a:headEnd/>
                          <a:tailEnd/>
                        </a:ln>
                      </wps:spPr>
                      <wps:txbx>
                        <w:txbxContent>
                          <w:p w:rsidR="00225193" w:rsidRPr="006C25E6" w:rsidRDefault="00264AD6" w:rsidP="00D84942">
                            <w:pPr>
                              <w:jc w:val="center"/>
                              <w:rPr>
                                <w:rFonts w:asciiTheme="majorEastAsia" w:eastAsiaTheme="majorEastAsia" w:hAnsiTheme="majorEastAsia"/>
                                <w:b/>
                              </w:rPr>
                            </w:pPr>
                            <w:r>
                              <w:rPr>
                                <w:rFonts w:asciiTheme="majorEastAsia" w:eastAsiaTheme="majorEastAsia" w:hAnsiTheme="majorEastAsia" w:hint="eastAsia"/>
                                <w:b/>
                              </w:rPr>
                              <w:t>１</w:t>
                            </w:r>
                            <w:r w:rsidR="00225193" w:rsidRPr="006C25E6">
                              <w:rPr>
                                <w:rFonts w:asciiTheme="majorEastAsia" w:eastAsiaTheme="majorEastAsia" w:hAnsiTheme="majorEastAsia" w:hint="eastAsia"/>
                                <w:b/>
                              </w:rPr>
                              <w:t>月</w:t>
                            </w:r>
                            <w:r>
                              <w:rPr>
                                <w:rFonts w:asciiTheme="majorEastAsia" w:eastAsiaTheme="majorEastAsia" w:hAnsiTheme="majorEastAsia" w:hint="eastAsia"/>
                                <w:b/>
                              </w:rPr>
                              <w:t>３１</w:t>
                            </w:r>
                            <w:r w:rsidR="00225193" w:rsidRPr="006C25E6">
                              <w:rPr>
                                <w:rFonts w:asciiTheme="majorEastAsia" w:eastAsiaTheme="majorEastAsia" w:hAnsiTheme="majorEastAsia" w:hint="eastAsia"/>
                                <w:b/>
                              </w:rPr>
                              <w:t>日</w:t>
                            </w:r>
                            <w:r w:rsidR="00225193" w:rsidRPr="006C25E6">
                              <w:rPr>
                                <w:rFonts w:asciiTheme="majorEastAsia" w:eastAsiaTheme="majorEastAsia" w:hAnsiTheme="majorEastAsia"/>
                                <w:b/>
                              </w:rPr>
                              <w:t>（</w:t>
                            </w:r>
                            <w:r w:rsidR="00096917">
                              <w:rPr>
                                <w:rFonts w:asciiTheme="majorEastAsia" w:eastAsiaTheme="majorEastAsia" w:hAnsiTheme="majorEastAsia" w:hint="eastAsia"/>
                                <w:b/>
                              </w:rPr>
                              <w:t>水</w:t>
                            </w:r>
                            <w:r w:rsidR="00225193" w:rsidRPr="006C25E6">
                              <w:rPr>
                                <w:rFonts w:asciiTheme="majorEastAsia" w:eastAsiaTheme="majorEastAsia" w:hAnsiTheme="majorEastAsia"/>
                                <w:b/>
                              </w:rPr>
                              <w:t>）</w:t>
                            </w:r>
                            <w:r w:rsidR="00096917">
                              <w:rPr>
                                <w:rFonts w:asciiTheme="majorEastAsia" w:eastAsiaTheme="majorEastAsia" w:hAnsiTheme="majorEastAsia" w:hint="eastAsia"/>
                                <w:b/>
                              </w:rPr>
                              <w:t>2</w:t>
                            </w:r>
                            <w:r w:rsidR="00225193" w:rsidRPr="006C25E6">
                              <w:rPr>
                                <w:rFonts w:asciiTheme="majorEastAsia" w:eastAsiaTheme="majorEastAsia" w:hAnsiTheme="majorEastAsia" w:hint="eastAsia"/>
                                <w:b/>
                              </w:rPr>
                              <w:t>校時</w:t>
                            </w:r>
                            <w:r w:rsidR="00225193" w:rsidRPr="006C25E6">
                              <w:rPr>
                                <w:rFonts w:asciiTheme="majorEastAsia" w:eastAsiaTheme="majorEastAsia" w:hAnsiTheme="majorEastAsia"/>
                                <w:b/>
                              </w:rPr>
                              <w:t xml:space="preserve">　　校内</w:t>
                            </w:r>
                            <w:r w:rsidR="00FF223B">
                              <w:rPr>
                                <w:rFonts w:asciiTheme="majorEastAsia" w:eastAsiaTheme="majorEastAsia" w:hAnsiTheme="majorEastAsia" w:hint="eastAsia"/>
                                <w:b/>
                              </w:rPr>
                              <w:t>研究</w:t>
                            </w:r>
                            <w:r w:rsidR="00583014">
                              <w:rPr>
                                <w:rFonts w:asciiTheme="majorEastAsia" w:eastAsiaTheme="majorEastAsia" w:hAnsiTheme="majorEastAsia" w:hint="eastAsia"/>
                                <w:b/>
                              </w:rPr>
                              <w:t>授業</w:t>
                            </w:r>
                          </w:p>
                          <w:p w:rsidR="00D64FC7" w:rsidRDefault="00191AD5" w:rsidP="00096917">
                            <w:pPr>
                              <w:jc w:val="center"/>
                              <w:rPr>
                                <w:rFonts w:asciiTheme="majorEastAsia" w:eastAsiaTheme="majorEastAsia" w:hAnsiTheme="majorEastAsia"/>
                                <w:b/>
                              </w:rPr>
                            </w:pPr>
                            <w:r>
                              <w:rPr>
                                <w:rFonts w:asciiTheme="majorEastAsia" w:eastAsiaTheme="majorEastAsia" w:hAnsiTheme="majorEastAsia" w:hint="eastAsia"/>
                                <w:b/>
                              </w:rPr>
                              <w:t>「</w:t>
                            </w:r>
                            <w:r w:rsidR="00264AD6">
                              <w:rPr>
                                <w:rFonts w:asciiTheme="majorEastAsia" w:eastAsiaTheme="majorEastAsia" w:hAnsiTheme="majorEastAsia" w:hint="eastAsia"/>
                                <w:b/>
                              </w:rPr>
                              <w:t>地域再発見！丹後の海は世界ジオパーク</w:t>
                            </w:r>
                          </w:p>
                          <w:p w:rsidR="00096917" w:rsidRPr="00096917" w:rsidRDefault="003A4646" w:rsidP="00D64FC7">
                            <w:pPr>
                              <w:jc w:val="center"/>
                              <w:rPr>
                                <w:rFonts w:asciiTheme="majorEastAsia" w:eastAsiaTheme="majorEastAsia" w:hAnsiTheme="majorEastAsia"/>
                                <w:b/>
                              </w:rPr>
                            </w:pPr>
                            <w:r>
                              <w:rPr>
                                <w:rFonts w:asciiTheme="majorEastAsia" w:eastAsiaTheme="majorEastAsia" w:hAnsiTheme="majorEastAsia" w:hint="eastAsia"/>
                                <w:b/>
                              </w:rPr>
                              <w:t>～</w:t>
                            </w:r>
                            <w:r w:rsidR="00264AD6">
                              <w:rPr>
                                <w:rFonts w:asciiTheme="majorEastAsia" w:eastAsiaTheme="majorEastAsia" w:hAnsiTheme="majorEastAsia" w:hint="eastAsia"/>
                                <w:b/>
                              </w:rPr>
                              <w:t>魅力を発信！自分たちにできること</w:t>
                            </w:r>
                            <w:r>
                              <w:rPr>
                                <w:rFonts w:asciiTheme="majorEastAsia" w:eastAsiaTheme="majorEastAsia" w:hAnsiTheme="majorEastAsia" w:hint="eastAsia"/>
                                <w:b/>
                              </w:rPr>
                              <w:t>～</w:t>
                            </w:r>
                            <w:r w:rsidR="007D1236">
                              <w:rPr>
                                <w:rFonts w:asciiTheme="majorEastAsia" w:eastAsiaTheme="majorEastAsia" w:hAnsiTheme="majorEastAsia" w:hint="eastAsia"/>
                                <w:b/>
                              </w:rPr>
                              <w:t>」</w:t>
                            </w:r>
                          </w:p>
                          <w:p w:rsidR="00225193" w:rsidRPr="006C25E6" w:rsidRDefault="00264AD6" w:rsidP="00FB3D8F">
                            <w:pPr>
                              <w:jc w:val="center"/>
                              <w:rPr>
                                <w:rFonts w:asciiTheme="majorEastAsia" w:eastAsiaTheme="majorEastAsia" w:hAnsiTheme="majorEastAsia"/>
                                <w:b/>
                              </w:rPr>
                            </w:pPr>
                            <w:r>
                              <w:rPr>
                                <w:rFonts w:asciiTheme="majorEastAsia" w:eastAsiaTheme="majorEastAsia" w:hAnsiTheme="majorEastAsia" w:hint="eastAsia"/>
                                <w:b/>
                              </w:rPr>
                              <w:t>６</w:t>
                            </w:r>
                            <w:r w:rsidR="00225193" w:rsidRPr="006C25E6">
                              <w:rPr>
                                <w:rFonts w:asciiTheme="majorEastAsia" w:eastAsiaTheme="majorEastAsia" w:hAnsiTheme="majorEastAsia" w:hint="eastAsia"/>
                                <w:b/>
                              </w:rPr>
                              <w:t>年生</w:t>
                            </w:r>
                            <w:r w:rsidR="00225193">
                              <w:rPr>
                                <w:rFonts w:asciiTheme="majorEastAsia" w:eastAsiaTheme="majorEastAsia" w:hAnsiTheme="majorEastAsia" w:hint="eastAsia"/>
                                <w:b/>
                              </w:rPr>
                              <w:t xml:space="preserve">　授業者　</w:t>
                            </w:r>
                            <w:r>
                              <w:rPr>
                                <w:rFonts w:asciiTheme="majorEastAsia" w:eastAsiaTheme="majorEastAsia" w:hAnsiTheme="majorEastAsia" w:hint="eastAsia"/>
                                <w:b/>
                              </w:rPr>
                              <w:t>和田　映子</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29" type="#_x0000_t62" style="position:absolute;left:0;text-align:left;margin-left:0;margin-top:7.95pt;width:254.25pt;height:87.9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" adj="2410,19353" fillcolor="white [3201]" strokecolor="#002060" strokeweight="2.25pt">
                <v:textbox>
                  <w:txbxContent>
                    <w:p w:rsidR="00225193" w:rsidRPr="006C25E6" w:rsidRDefault="00264AD6" w:rsidP="00D84942">
                      <w:pPr>
                        <w:jc w:val="center"/>
                        <w:rPr>
                          <w:rFonts w:asciiTheme="majorEastAsia" w:eastAsiaTheme="majorEastAsia" w:hAnsiTheme="majorEastAsia"/>
                          <w:b/>
                        </w:rPr>
                      </w:pPr>
                      <w:r>
                        <w:rPr>
                          <w:rFonts w:asciiTheme="majorEastAsia" w:eastAsiaTheme="majorEastAsia" w:hAnsiTheme="majorEastAsia" w:hint="eastAsia"/>
                          <w:b/>
                        </w:rPr>
                        <w:t>１</w:t>
                      </w:r>
                      <w:r w:rsidR="00225193" w:rsidRPr="006C25E6">
                        <w:rPr>
                          <w:rFonts w:asciiTheme="majorEastAsia" w:eastAsiaTheme="majorEastAsia" w:hAnsiTheme="majorEastAsia" w:hint="eastAsia"/>
                          <w:b/>
                        </w:rPr>
                        <w:t>月</w:t>
                      </w:r>
                      <w:r>
                        <w:rPr>
                          <w:rFonts w:asciiTheme="majorEastAsia" w:eastAsiaTheme="majorEastAsia" w:hAnsiTheme="majorEastAsia" w:hint="eastAsia"/>
                          <w:b/>
                        </w:rPr>
                        <w:t>３１</w:t>
                      </w:r>
                      <w:r w:rsidR="00225193" w:rsidRPr="006C25E6">
                        <w:rPr>
                          <w:rFonts w:asciiTheme="majorEastAsia" w:eastAsiaTheme="majorEastAsia" w:hAnsiTheme="majorEastAsia" w:hint="eastAsia"/>
                          <w:b/>
                        </w:rPr>
                        <w:t>日</w:t>
                      </w:r>
                      <w:r w:rsidR="00225193" w:rsidRPr="006C25E6">
                        <w:rPr>
                          <w:rFonts w:asciiTheme="majorEastAsia" w:eastAsiaTheme="majorEastAsia" w:hAnsiTheme="majorEastAsia"/>
                          <w:b/>
                        </w:rPr>
                        <w:t>（</w:t>
                      </w:r>
                      <w:r w:rsidR="00096917">
                        <w:rPr>
                          <w:rFonts w:asciiTheme="majorEastAsia" w:eastAsiaTheme="majorEastAsia" w:hAnsiTheme="majorEastAsia" w:hint="eastAsia"/>
                          <w:b/>
                        </w:rPr>
                        <w:t>水</w:t>
                      </w:r>
                      <w:r w:rsidR="00225193" w:rsidRPr="006C25E6">
                        <w:rPr>
                          <w:rFonts w:asciiTheme="majorEastAsia" w:eastAsiaTheme="majorEastAsia" w:hAnsiTheme="majorEastAsia"/>
                          <w:b/>
                        </w:rPr>
                        <w:t>）</w:t>
                      </w:r>
                      <w:r w:rsidR="00096917">
                        <w:rPr>
                          <w:rFonts w:asciiTheme="majorEastAsia" w:eastAsiaTheme="majorEastAsia" w:hAnsiTheme="majorEastAsia" w:hint="eastAsia"/>
                          <w:b/>
                        </w:rPr>
                        <w:t>2</w:t>
                      </w:r>
                      <w:r w:rsidR="00225193" w:rsidRPr="006C25E6">
                        <w:rPr>
                          <w:rFonts w:asciiTheme="majorEastAsia" w:eastAsiaTheme="majorEastAsia" w:hAnsiTheme="majorEastAsia" w:hint="eastAsia"/>
                          <w:b/>
                        </w:rPr>
                        <w:t>校時</w:t>
                      </w:r>
                      <w:r w:rsidR="00225193" w:rsidRPr="006C25E6">
                        <w:rPr>
                          <w:rFonts w:asciiTheme="majorEastAsia" w:eastAsiaTheme="majorEastAsia" w:hAnsiTheme="majorEastAsia"/>
                          <w:b/>
                        </w:rPr>
                        <w:t xml:space="preserve">　　校内</w:t>
                      </w:r>
                      <w:r w:rsidR="00FF223B">
                        <w:rPr>
                          <w:rFonts w:asciiTheme="majorEastAsia" w:eastAsiaTheme="majorEastAsia" w:hAnsiTheme="majorEastAsia" w:hint="eastAsia"/>
                          <w:b/>
                        </w:rPr>
                        <w:t>研究</w:t>
                      </w:r>
                      <w:r w:rsidR="00583014">
                        <w:rPr>
                          <w:rFonts w:asciiTheme="majorEastAsia" w:eastAsiaTheme="majorEastAsia" w:hAnsiTheme="majorEastAsia" w:hint="eastAsia"/>
                          <w:b/>
                        </w:rPr>
                        <w:t>授業</w:t>
                      </w:r>
                    </w:p>
                    <w:p w:rsidR="00D64FC7" w:rsidRDefault="00191AD5" w:rsidP="00096917">
                      <w:pPr>
                        <w:jc w:val="center"/>
                        <w:rPr>
                          <w:rFonts w:asciiTheme="majorEastAsia" w:eastAsiaTheme="majorEastAsia" w:hAnsiTheme="majorEastAsia"/>
                          <w:b/>
                        </w:rPr>
                      </w:pPr>
                      <w:r>
                        <w:rPr>
                          <w:rFonts w:asciiTheme="majorEastAsia" w:eastAsiaTheme="majorEastAsia" w:hAnsiTheme="majorEastAsia" w:hint="eastAsia"/>
                          <w:b/>
                        </w:rPr>
                        <w:t>「</w:t>
                      </w:r>
                      <w:r w:rsidR="00264AD6">
                        <w:rPr>
                          <w:rFonts w:asciiTheme="majorEastAsia" w:eastAsiaTheme="majorEastAsia" w:hAnsiTheme="majorEastAsia" w:hint="eastAsia"/>
                          <w:b/>
                        </w:rPr>
                        <w:t>地域再発見！丹後の海は世界ジオパーク</w:t>
                      </w:r>
                    </w:p>
                    <w:p w:rsidR="00096917" w:rsidRPr="00096917" w:rsidRDefault="003A4646" w:rsidP="00D64FC7">
                      <w:pPr>
                        <w:jc w:val="center"/>
                        <w:rPr>
                          <w:rFonts w:asciiTheme="majorEastAsia" w:eastAsiaTheme="majorEastAsia" w:hAnsiTheme="majorEastAsia"/>
                          <w:b/>
                        </w:rPr>
                      </w:pPr>
                      <w:r>
                        <w:rPr>
                          <w:rFonts w:asciiTheme="majorEastAsia" w:eastAsiaTheme="majorEastAsia" w:hAnsiTheme="majorEastAsia" w:hint="eastAsia"/>
                          <w:b/>
                        </w:rPr>
                        <w:t>～</w:t>
                      </w:r>
                      <w:r w:rsidR="00264AD6">
                        <w:rPr>
                          <w:rFonts w:asciiTheme="majorEastAsia" w:eastAsiaTheme="majorEastAsia" w:hAnsiTheme="majorEastAsia" w:hint="eastAsia"/>
                          <w:b/>
                        </w:rPr>
                        <w:t>魅力を発信！自分たちにできること</w:t>
                      </w:r>
                      <w:r>
                        <w:rPr>
                          <w:rFonts w:asciiTheme="majorEastAsia" w:eastAsiaTheme="majorEastAsia" w:hAnsiTheme="majorEastAsia" w:hint="eastAsia"/>
                          <w:b/>
                        </w:rPr>
                        <w:t>～</w:t>
                      </w:r>
                      <w:r w:rsidR="007D1236">
                        <w:rPr>
                          <w:rFonts w:asciiTheme="majorEastAsia" w:eastAsiaTheme="majorEastAsia" w:hAnsiTheme="majorEastAsia" w:hint="eastAsia"/>
                          <w:b/>
                        </w:rPr>
                        <w:t>」</w:t>
                      </w:r>
                    </w:p>
                    <w:p w:rsidR="00225193" w:rsidRPr="006C25E6" w:rsidRDefault="00264AD6" w:rsidP="00FB3D8F">
                      <w:pPr>
                        <w:jc w:val="center"/>
                        <w:rPr>
                          <w:rFonts w:asciiTheme="majorEastAsia" w:eastAsiaTheme="majorEastAsia" w:hAnsiTheme="majorEastAsia"/>
                          <w:b/>
                        </w:rPr>
                      </w:pPr>
                      <w:r>
                        <w:rPr>
                          <w:rFonts w:asciiTheme="majorEastAsia" w:eastAsiaTheme="majorEastAsia" w:hAnsiTheme="majorEastAsia" w:hint="eastAsia"/>
                          <w:b/>
                        </w:rPr>
                        <w:t>６</w:t>
                      </w:r>
                      <w:r w:rsidR="00225193" w:rsidRPr="006C25E6">
                        <w:rPr>
                          <w:rFonts w:asciiTheme="majorEastAsia" w:eastAsiaTheme="majorEastAsia" w:hAnsiTheme="majorEastAsia" w:hint="eastAsia"/>
                          <w:b/>
                        </w:rPr>
                        <w:t>年生</w:t>
                      </w:r>
                      <w:r w:rsidR="00225193">
                        <w:rPr>
                          <w:rFonts w:asciiTheme="majorEastAsia" w:eastAsiaTheme="majorEastAsia" w:hAnsiTheme="majorEastAsia" w:hint="eastAsia"/>
                          <w:b/>
                        </w:rPr>
                        <w:t xml:space="preserve">　授業者　</w:t>
                      </w:r>
                      <w:r>
                        <w:rPr>
                          <w:rFonts w:asciiTheme="majorEastAsia" w:eastAsiaTheme="majorEastAsia" w:hAnsiTheme="majorEastAsia" w:hint="eastAsia"/>
                          <w:b/>
                        </w:rPr>
                        <w:t>和田　映子</w:t>
                      </w:r>
                    </w:p>
                  </w:txbxContent>
                </v:textbox>
                <w10:wrap anchorx="margin"/>
              </v:shape>
            </w:pict>
          </mc:Fallback>
        </mc:AlternateContent>
      </w:r>
      <w:r w:rsidR="00264AD6">
        <w:rPr>
          <w:rFonts w:ascii="HG丸ｺﾞｼｯｸM-PRO" w:eastAsia="HG丸ｺﾞｼｯｸM-PRO" w:hAnsi="HG丸ｺﾞｼｯｸM-PRO"/>
          <w:noProof/>
        </w:rPr>
        <w:drawing>
          <wp:anchor distT="0" distB="0" distL="114300" distR="114300" simplePos="0" relativeHeight="251688448" behindDoc="0" locked="0" layoutInCell="1" allowOverlap="1">
            <wp:simplePos x="0" y="0"/>
            <wp:positionH relativeFrom="margin">
              <wp:align>right</wp:align>
            </wp:positionH>
            <wp:positionV relativeFrom="paragraph">
              <wp:posOffset>84455</wp:posOffset>
            </wp:positionV>
            <wp:extent cx="1996440" cy="138095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3303.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r="16608" b="28220"/>
                    <a:stretch/>
                  </pic:blipFill>
                  <pic:spPr bwMode="auto">
                    <a:xfrm>
                      <a:off x="0" y="0"/>
                      <a:ext cx="1996440" cy="1380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ED5">
        <w:rPr>
          <w:rFonts w:ascii="HG丸ｺﾞｼｯｸM-PRO" w:eastAsia="HG丸ｺﾞｼｯｸM-PRO" w:hAnsi="HG丸ｺﾞｼｯｸM-PRO"/>
          <w:noProof/>
        </w:rPr>
        <w:drawing>
          <wp:inline distT="0" distB="0" distL="0" distR="0">
            <wp:extent cx="3133725" cy="1440465"/>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3298.JPG"/>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t="17453" r="8512" b="26476"/>
                    <a:stretch/>
                  </pic:blipFill>
                  <pic:spPr bwMode="auto">
                    <a:xfrm>
                      <a:off x="0" y="0"/>
                      <a:ext cx="3169508" cy="14569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264AD6">
        <w:rPr>
          <w:rFonts w:ascii="HG丸ｺﾞｼｯｸM-PRO" w:eastAsia="HG丸ｺﾞｼｯｸM-PRO" w:hAnsi="HG丸ｺﾞｼｯｸM-PRO" w:hint="eastAsia"/>
        </w:rPr>
        <w:t xml:space="preserve">　　　　　　　</w:t>
      </w:r>
    </w:p>
    <w:p w:rsidR="0099663C" w:rsidRDefault="0099663C" w:rsidP="00D91615">
      <w:pPr>
        <w:rPr>
          <w:rFonts w:ascii="HG丸ｺﾞｼｯｸM-PRO" w:eastAsia="HG丸ｺﾞｼｯｸM-PRO" w:hAnsi="HG丸ｺﾞｼｯｸM-PRO"/>
          <w:b/>
          <w:sz w:val="22"/>
          <w:u w:val="single"/>
        </w:rPr>
      </w:pPr>
    </w:p>
    <w:p w:rsidR="00C528F6" w:rsidRDefault="00C528F6" w:rsidP="00625F20">
      <w:pPr>
        <w:ind w:firstLineChars="200" w:firstLine="442"/>
        <w:rPr>
          <w:rFonts w:ascii="HG丸ｺﾞｼｯｸM-PRO" w:eastAsia="HG丸ｺﾞｼｯｸM-PRO" w:hAnsi="HG丸ｺﾞｼｯｸM-PRO"/>
          <w:b/>
          <w:sz w:val="22"/>
          <w:u w:val="single"/>
        </w:rPr>
      </w:pPr>
    </w:p>
    <w:p w:rsidR="005B7378" w:rsidRDefault="005B7378" w:rsidP="00625F20">
      <w:pPr>
        <w:ind w:firstLineChars="200" w:firstLine="442"/>
        <w:rPr>
          <w:rFonts w:ascii="HG丸ｺﾞｼｯｸM-PRO" w:eastAsia="HG丸ｺﾞｼｯｸM-PRO" w:hAnsi="HG丸ｺﾞｼｯｸM-PRO"/>
          <w:b/>
          <w:sz w:val="22"/>
          <w:u w:val="single"/>
        </w:rPr>
      </w:pPr>
    </w:p>
    <w:p w:rsidR="005B7378" w:rsidRDefault="005B7378" w:rsidP="00625F20">
      <w:pPr>
        <w:ind w:firstLineChars="200" w:firstLine="442"/>
        <w:rPr>
          <w:rFonts w:ascii="HG丸ｺﾞｼｯｸM-PRO" w:eastAsia="HG丸ｺﾞｼｯｸM-PRO" w:hAnsi="HG丸ｺﾞｼｯｸM-PRO"/>
          <w:b/>
          <w:sz w:val="22"/>
          <w:u w:val="single"/>
        </w:rPr>
      </w:pPr>
    </w:p>
    <w:p w:rsidR="005B7378" w:rsidRDefault="005B7378" w:rsidP="00625F20">
      <w:pPr>
        <w:ind w:firstLineChars="200" w:firstLine="442"/>
        <w:rPr>
          <w:rFonts w:ascii="HG丸ｺﾞｼｯｸM-PRO" w:eastAsia="HG丸ｺﾞｼｯｸM-PRO" w:hAnsi="HG丸ｺﾞｼｯｸM-PRO"/>
          <w:b/>
          <w:sz w:val="22"/>
          <w:u w:val="single"/>
        </w:rPr>
      </w:pPr>
    </w:p>
    <w:p w:rsidR="006039E8" w:rsidRDefault="006039E8" w:rsidP="005046BE">
      <w:pPr>
        <w:rPr>
          <w:rFonts w:ascii="HG丸ｺﾞｼｯｸM-PRO" w:eastAsia="HG丸ｺﾞｼｯｸM-PRO" w:hAnsi="HG丸ｺﾞｼｯｸM-PRO"/>
          <w:b/>
          <w:sz w:val="22"/>
          <w:u w:val="single"/>
        </w:rPr>
      </w:pPr>
      <w:r>
        <w:rPr>
          <w:noProof/>
        </w:rPr>
        <mc:AlternateContent>
          <mc:Choice Requires="wps">
            <w:drawing>
              <wp:anchor distT="0" distB="0" distL="114300" distR="114300" simplePos="0" relativeHeight="251683328" behindDoc="0" locked="0" layoutInCell="1" allowOverlap="1" wp14:anchorId="5CBF7501" wp14:editId="37F88C25">
                <wp:simplePos x="0" y="0"/>
                <wp:positionH relativeFrom="margin">
                  <wp:align>left</wp:align>
                </wp:positionH>
                <wp:positionV relativeFrom="paragraph">
                  <wp:posOffset>189230</wp:posOffset>
                </wp:positionV>
                <wp:extent cx="3600450" cy="1614805"/>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3600450" cy="1614805"/>
                        </a:xfrm>
                        <a:prstGeom prst="rect">
                          <a:avLst/>
                        </a:prstGeom>
                        <a:noFill/>
                        <a:ln>
                          <a:noFill/>
                        </a:ln>
                      </wps:spPr>
                      <wps:txbx>
                        <w:txbxContent>
                          <w:p w:rsidR="006039E8" w:rsidRPr="006039E8" w:rsidRDefault="006039E8" w:rsidP="006039E8">
                            <w:pPr>
                              <w:jc w:val="center"/>
                              <w:rPr>
                                <w:rFonts w:ascii="HG丸ｺﾞｼｯｸM-PRO" w:eastAsia="HG丸ｺﾞｼｯｸM-PRO" w:hAnsi="HG丸ｺﾞｼｯｸM-PRO"/>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39E8">
                              <w:rPr>
                                <w:rFonts w:ascii="HG丸ｺﾞｼｯｸM-PRO" w:eastAsia="HG丸ｺﾞｼｯｸM-PRO" w:hAnsi="HG丸ｺﾞｼｯｸM-PRO" w:hint="eastAsia"/>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授業者・ブロックより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BF7501" id="テキスト ボックス 4" o:spid="_x0000_s1030" type="#_x0000_t202" style="position:absolute;left:0;text-align:left;margin-left:0;margin-top:14.9pt;width:283.5pt;height:127.15pt;z-index:251683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" filled="f" stroked="f">
                <v:textbox style="mso-fit-shape-to-text:t" inset="5.85pt,.7pt,5.85pt,.7pt">
                  <w:txbxContent>
                    <w:p w:rsidR="006039E8" w:rsidRPr="006039E8" w:rsidRDefault="006039E8" w:rsidP="006039E8">
                      <w:pPr>
                        <w:jc w:val="center"/>
                        <w:rPr>
                          <w:rFonts w:ascii="HG丸ｺﾞｼｯｸM-PRO" w:eastAsia="HG丸ｺﾞｼｯｸM-PRO" w:hAnsi="HG丸ｺﾞｼｯｸM-PRO"/>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39E8">
                        <w:rPr>
                          <w:rFonts w:ascii="HG丸ｺﾞｼｯｸM-PRO" w:eastAsia="HG丸ｺﾞｼｯｸM-PRO" w:hAnsi="HG丸ｺﾞｼｯｸM-PRO" w:hint="eastAsia"/>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授業者・ブロックより</w:t>
                      </w:r>
                    </w:p>
                  </w:txbxContent>
                </v:textbox>
                <w10:wrap anchorx="margin"/>
              </v:shape>
            </w:pict>
          </mc:Fallback>
        </mc:AlternateContent>
      </w:r>
    </w:p>
    <w:p w:rsidR="00040116" w:rsidRDefault="005046BE" w:rsidP="006039E8">
      <w:pPr>
        <w:ind w:firstLineChars="3200" w:firstLine="6720"/>
        <w:rPr>
          <w:rFonts w:ascii="HG丸ｺﾞｼｯｸM-PRO" w:eastAsia="HG丸ｺﾞｼｯｸM-PRO" w:hAnsi="HG丸ｺﾞｼｯｸM-PRO"/>
          <w:b/>
          <w:sz w:val="22"/>
          <w:u w:val="single"/>
        </w:rPr>
      </w:pPr>
      <w:r>
        <w:rPr>
          <w:noProof/>
        </w:rPr>
        <mc:AlternateContent>
          <mc:Choice Requires="wps">
            <w:drawing>
              <wp:anchor distT="0" distB="0" distL="114300" distR="114300" simplePos="0" relativeHeight="251681280" behindDoc="0" locked="0" layoutInCell="1" allowOverlap="1" wp14:anchorId="49F43EAD" wp14:editId="3A1542F2">
                <wp:simplePos x="0" y="0"/>
                <wp:positionH relativeFrom="column">
                  <wp:posOffset>4573905</wp:posOffset>
                </wp:positionH>
                <wp:positionV relativeFrom="paragraph">
                  <wp:posOffset>170180</wp:posOffset>
                </wp:positionV>
                <wp:extent cx="3222625" cy="43688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3222625" cy="436880"/>
                        </a:xfrm>
                        <a:prstGeom prst="rect">
                          <a:avLst/>
                        </a:prstGeom>
                        <a:noFill/>
                        <a:ln>
                          <a:noFill/>
                        </a:ln>
                      </wps:spPr>
                      <wps:txbx>
                        <w:txbxContent>
                          <w:p w:rsidR="005E344D" w:rsidRPr="005E344D" w:rsidRDefault="005E344D" w:rsidP="005E344D">
                            <w:pPr>
                              <w:jc w:val="center"/>
                              <w:rPr>
                                <w:rFonts w:ascii="HG丸ｺﾞｼｯｸM-PRO" w:eastAsia="HG丸ｺﾞｼｯｸM-PRO" w:hAnsi="HG丸ｺﾞｼｯｸM-PRO"/>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44D">
                              <w:rPr>
                                <w:rFonts w:ascii="HG丸ｺﾞｼｯｸM-PRO" w:eastAsia="HG丸ｺﾞｼｯｸM-PRO" w:hAnsi="HG丸ｺﾞｼｯｸM-PRO" w:hint="eastAsi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意見・質問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EAD" id="テキスト ボックス 5" o:spid="_x0000_s1031" type="#_x0000_t202" style="position:absolute;left:0;text-align:left;margin-left:360.15pt;margin-top:13.4pt;width:253.75pt;height:34.4pt;z-index:25168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" filled="f" stroked="f">
                <v:textbox inset="5.85pt,.7pt,5.85pt,.7pt">
                  <w:txbxContent>
                    <w:p w:rsidR="005E344D" w:rsidRPr="005E344D" w:rsidRDefault="005E344D" w:rsidP="005E344D">
                      <w:pPr>
                        <w:jc w:val="center"/>
                        <w:rPr>
                          <w:rFonts w:ascii="HG丸ｺﾞｼｯｸM-PRO" w:eastAsia="HG丸ｺﾞｼｯｸM-PRO" w:hAnsi="HG丸ｺﾞｼｯｸM-PRO"/>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44D">
                        <w:rPr>
                          <w:rFonts w:ascii="HG丸ｺﾞｼｯｸM-PRO" w:eastAsia="HG丸ｺﾞｼｯｸM-PRO" w:hAnsi="HG丸ｺﾞｼｯｸM-PRO" w:hint="eastAsi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意見・質問</w:t>
                      </w:r>
                    </w:p>
                  </w:txbxContent>
                </v:textbox>
              </v:shape>
            </w:pict>
          </mc:Fallback>
        </mc:AlternateContent>
      </w:r>
      <w:r w:rsidR="00625F20">
        <w:rPr>
          <w:rFonts w:ascii="HG丸ｺﾞｼｯｸM-PRO" w:eastAsia="HG丸ｺﾞｼｯｸM-PRO" w:hAnsi="HG丸ｺﾞｼｯｸM-PRO" w:hint="eastAsia"/>
          <w:b/>
          <w:sz w:val="22"/>
          <w:u w:val="single"/>
        </w:rPr>
        <w:t>事前研究会〈</w:t>
      </w:r>
      <w:r w:rsidR="00D64FC7">
        <w:rPr>
          <w:rFonts w:ascii="HG丸ｺﾞｼｯｸM-PRO" w:eastAsia="HG丸ｺﾞｼｯｸM-PRO" w:hAnsi="HG丸ｺﾞｼｯｸM-PRO" w:hint="eastAsia"/>
          <w:b/>
          <w:sz w:val="22"/>
          <w:u w:val="single"/>
        </w:rPr>
        <w:t>１</w:t>
      </w:r>
      <w:r w:rsidR="00625F20">
        <w:rPr>
          <w:rFonts w:ascii="HG丸ｺﾞｼｯｸM-PRO" w:eastAsia="HG丸ｺﾞｼｯｸM-PRO" w:hAnsi="HG丸ｺﾞｼｯｸM-PRO" w:hint="eastAsia"/>
          <w:b/>
          <w:sz w:val="22"/>
          <w:u w:val="single"/>
        </w:rPr>
        <w:t>月</w:t>
      </w:r>
      <w:r w:rsidR="000304FF">
        <w:rPr>
          <w:rFonts w:ascii="HG丸ｺﾞｼｯｸM-PRO" w:eastAsia="HG丸ｺﾞｼｯｸM-PRO" w:hAnsi="HG丸ｺﾞｼｯｸM-PRO" w:hint="eastAsia"/>
          <w:b/>
          <w:sz w:val="22"/>
          <w:u w:val="single"/>
        </w:rPr>
        <w:t>２</w:t>
      </w:r>
      <w:r>
        <w:rPr>
          <w:rFonts w:ascii="HG丸ｺﾞｼｯｸM-PRO" w:eastAsia="HG丸ｺﾞｼｯｸM-PRO" w:hAnsi="HG丸ｺﾞｼｯｸM-PRO" w:hint="eastAsia"/>
          <w:b/>
          <w:sz w:val="22"/>
          <w:u w:val="single"/>
        </w:rPr>
        <w:t>４</w:t>
      </w:r>
      <w:r w:rsidR="00625F20">
        <w:rPr>
          <w:rFonts w:ascii="HG丸ｺﾞｼｯｸM-PRO" w:eastAsia="HG丸ｺﾞｼｯｸM-PRO" w:hAnsi="HG丸ｺﾞｼｯｸM-PRO" w:hint="eastAsia"/>
          <w:b/>
          <w:sz w:val="22"/>
          <w:u w:val="single"/>
        </w:rPr>
        <w:t>日（水）〉</w:t>
      </w:r>
    </w:p>
    <w:p w:rsidR="006039E8" w:rsidRPr="006039E8" w:rsidRDefault="006039E8" w:rsidP="006039E8">
      <w:pPr>
        <w:ind w:firstLineChars="3200" w:firstLine="7068"/>
        <w:rPr>
          <w:rFonts w:ascii="HG丸ｺﾞｼｯｸM-PRO" w:eastAsia="HG丸ｺﾞｼｯｸM-PRO" w:hAnsi="HG丸ｺﾞｼｯｸM-PRO"/>
          <w:b/>
          <w:sz w:val="22"/>
          <w:u w:val="single"/>
        </w:rPr>
      </w:pPr>
    </w:p>
    <w:p w:rsidR="00040116" w:rsidRDefault="005046BE" w:rsidP="00D91615">
      <w:pPr>
        <w:rPr>
          <w:rFonts w:ascii="HG丸ｺﾞｼｯｸM-PRO" w:eastAsia="HG丸ｺﾞｼｯｸM-PRO" w:hAnsi="HG丸ｺﾞｼｯｸM-PRO"/>
          <w:b/>
          <w:sz w:val="22"/>
          <w:u w:val="single"/>
        </w:rPr>
      </w:pPr>
      <w:r>
        <w:rPr>
          <w:rFonts w:ascii="HG丸ｺﾞｼｯｸM-PRO" w:eastAsia="HG丸ｺﾞｼｯｸM-PRO" w:hAnsi="HG丸ｺﾞｼｯｸM-PRO"/>
          <w:b/>
          <w:noProof/>
          <w:sz w:val="22"/>
          <w:u w:val="single"/>
        </w:rPr>
        <mc:AlternateContent>
          <mc:Choice Requires="wps">
            <w:drawing>
              <wp:anchor distT="0" distB="0" distL="114300" distR="114300" simplePos="0" relativeHeight="251663872" behindDoc="0" locked="0" layoutInCell="1" allowOverlap="1">
                <wp:simplePos x="0" y="0"/>
                <wp:positionH relativeFrom="margin">
                  <wp:align>left</wp:align>
                </wp:positionH>
                <wp:positionV relativeFrom="paragraph">
                  <wp:posOffset>61595</wp:posOffset>
                </wp:positionV>
                <wp:extent cx="3819525" cy="2905125"/>
                <wp:effectExtent l="0" t="209550" r="28575" b="28575"/>
                <wp:wrapNone/>
                <wp:docPr id="12" name="吹き出し: 角を丸めた四角形 12"/>
                <wp:cNvGraphicFramePr/>
                <a:graphic xmlns:a="http://schemas.openxmlformats.org/drawingml/2006/main">
                  <a:graphicData uri="http://schemas.microsoft.com/office/word/2010/wordprocessingShape">
                    <wps:wsp>
                      <wps:cNvSpPr/>
                      <wps:spPr>
                        <a:xfrm>
                          <a:off x="0" y="0"/>
                          <a:ext cx="3819525" cy="2905125"/>
                        </a:xfrm>
                        <a:prstGeom prst="wedgeRoundRectCallout">
                          <a:avLst>
                            <a:gd name="adj1" fmla="val 7688"/>
                            <a:gd name="adj2" fmla="val -56841"/>
                            <a:gd name="adj3" fmla="val 16667"/>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56E9" w:rsidRPr="005046BE" w:rsidRDefault="00AF56E9"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・発信する目的や伝える相手を意識して考えられるようにしていきたい。</w:t>
                            </w:r>
                          </w:p>
                          <w:p w:rsidR="00AF56E9" w:rsidRPr="005046BE" w:rsidRDefault="00AF56E9"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・「おもしろそうだから」とかではなく、発信方法の効果（理由）についてもきちんと言えるように</w:t>
                            </w:r>
                            <w:r w:rsidR="005046BE" w:rsidRPr="005046BE">
                              <w:rPr>
                                <w:rFonts w:ascii="HG丸ｺﾞｼｯｸM-PRO" w:eastAsia="HG丸ｺﾞｼｯｸM-PRO" w:hAnsi="HG丸ｺﾞｼｯｸM-PRO" w:hint="eastAsia"/>
                                <w:sz w:val="22"/>
                              </w:rPr>
                              <w:t>する</w:t>
                            </w:r>
                            <w:r w:rsidRPr="005046BE">
                              <w:rPr>
                                <w:rFonts w:ascii="HG丸ｺﾞｼｯｸM-PRO" w:eastAsia="HG丸ｺﾞｼｯｸM-PRO" w:hAnsi="HG丸ｺﾞｼｯｸM-PRO" w:hint="eastAsia"/>
                                <w:sz w:val="22"/>
                              </w:rPr>
                              <w:t>。</w:t>
                            </w:r>
                          </w:p>
                          <w:p w:rsidR="00AF56E9" w:rsidRPr="005046BE" w:rsidRDefault="00AF56E9"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・本時の最後に一斉で決まったことを確認することはしない。（ジャムボードで見たいグループのことは自由に見えるので「個別最適な学び」を重視）</w:t>
                            </w:r>
                          </w:p>
                          <w:p w:rsidR="005046BE" w:rsidRPr="005046BE" w:rsidRDefault="005046BE"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・動画アップなどの意見について→情報モラルの件を児童に考えさせてから、最終的には学校判断</w:t>
                            </w:r>
                          </w:p>
                          <w:p w:rsidR="005046BE" w:rsidRPr="005046BE" w:rsidRDefault="005046BE" w:rsidP="005046BE">
                            <w:pPr>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・もし、発信方法でアイディアが不足するようならば、インターネットで調べて意見を言わせてもいい。</w:t>
                            </w:r>
                          </w:p>
                          <w:p w:rsidR="006039E8" w:rsidRPr="005046BE" w:rsidRDefault="006039E8" w:rsidP="006039E8">
                            <w:pPr>
                              <w:rPr>
                                <w:rFonts w:ascii="HG丸ｺﾞｼｯｸM-PRO" w:eastAsia="HG丸ｺﾞｼｯｸM-PRO" w:hAnsi="HG丸ｺﾞｼｯｸM-PRO"/>
                                <w:sz w:val="22"/>
                              </w:rPr>
                            </w:pPr>
                          </w:p>
                          <w:p w:rsidR="006039E8" w:rsidRPr="006039E8" w:rsidRDefault="006039E8" w:rsidP="005D01C3">
                            <w:pPr>
                              <w:ind w:left="240" w:hangingChars="100" w:hanging="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2" o:spid="_x0000_s1032" type="#_x0000_t62" style="position:absolute;left:0;text-align:left;margin-left:0;margin-top:4.85pt;width:300.75pt;height:228.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" adj="12461,-1478" fillcolor="white [3201]" strokecolor="black [3213]" strokeweight="2pt">
                <v:textbox>
                  <w:txbxContent>
                    <w:p w:rsidR="00AF56E9" w:rsidRPr="005046BE" w:rsidRDefault="00AF56E9"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・発信する目的や伝える相手を意識して考えられるようにしていきたい。</w:t>
                      </w:r>
                    </w:p>
                    <w:p w:rsidR="00AF56E9" w:rsidRPr="005046BE" w:rsidRDefault="00AF56E9"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・「おもしろそうだから」とかではなく、発信方法の効果（理由）についてもきちんと言えるように</w:t>
                      </w:r>
                      <w:r w:rsidR="005046BE" w:rsidRPr="005046BE">
                        <w:rPr>
                          <w:rFonts w:ascii="HG丸ｺﾞｼｯｸM-PRO" w:eastAsia="HG丸ｺﾞｼｯｸM-PRO" w:hAnsi="HG丸ｺﾞｼｯｸM-PRO" w:hint="eastAsia"/>
                          <w:sz w:val="22"/>
                        </w:rPr>
                        <w:t>する</w:t>
                      </w:r>
                      <w:r w:rsidRPr="005046BE">
                        <w:rPr>
                          <w:rFonts w:ascii="HG丸ｺﾞｼｯｸM-PRO" w:eastAsia="HG丸ｺﾞｼｯｸM-PRO" w:hAnsi="HG丸ｺﾞｼｯｸM-PRO" w:hint="eastAsia"/>
                          <w:sz w:val="22"/>
                        </w:rPr>
                        <w:t>。</w:t>
                      </w:r>
                    </w:p>
                    <w:p w:rsidR="00AF56E9" w:rsidRPr="005046BE" w:rsidRDefault="00AF56E9"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・本時の最後に一斉で決まったことを確認することはしない。（ジャムボードで見たいグループのことは自由に見えるので「個別最適な学び」を重視）</w:t>
                      </w:r>
                    </w:p>
                    <w:p w:rsidR="005046BE" w:rsidRPr="005046BE" w:rsidRDefault="005046BE" w:rsidP="005046BE">
                      <w:pPr>
                        <w:ind w:left="220" w:hangingChars="100" w:hanging="220"/>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・動画アップなどの意見について→情報モラルの件を児童に考えさせてから、最終的には学校判断</w:t>
                      </w:r>
                    </w:p>
                    <w:p w:rsidR="005046BE" w:rsidRPr="005046BE" w:rsidRDefault="005046BE" w:rsidP="005046BE">
                      <w:pPr>
                        <w:rPr>
                          <w:rFonts w:ascii="HG丸ｺﾞｼｯｸM-PRO" w:eastAsia="HG丸ｺﾞｼｯｸM-PRO" w:hAnsi="HG丸ｺﾞｼｯｸM-PRO"/>
                          <w:sz w:val="22"/>
                        </w:rPr>
                      </w:pPr>
                      <w:r w:rsidRPr="005046BE">
                        <w:rPr>
                          <w:rFonts w:ascii="HG丸ｺﾞｼｯｸM-PRO" w:eastAsia="HG丸ｺﾞｼｯｸM-PRO" w:hAnsi="HG丸ｺﾞｼｯｸM-PRO" w:hint="eastAsia"/>
                          <w:sz w:val="22"/>
                        </w:rPr>
                        <w:t>・もし、発信方法でアイディアが不足するようならば、インターネットで調べて意見を言わせてもいい。</w:t>
                      </w:r>
                    </w:p>
                    <w:p w:rsidR="006039E8" w:rsidRPr="005046BE" w:rsidRDefault="006039E8" w:rsidP="006039E8">
                      <w:pPr>
                        <w:rPr>
                          <w:rFonts w:ascii="HG丸ｺﾞｼｯｸM-PRO" w:eastAsia="HG丸ｺﾞｼｯｸM-PRO" w:hAnsi="HG丸ｺﾞｼｯｸM-PRO"/>
                          <w:sz w:val="22"/>
                        </w:rPr>
                      </w:pPr>
                    </w:p>
                    <w:p w:rsidR="006039E8" w:rsidRPr="006039E8" w:rsidRDefault="006039E8" w:rsidP="005D01C3">
                      <w:pPr>
                        <w:ind w:left="240" w:hangingChars="100" w:hanging="240"/>
                        <w:rPr>
                          <w:rFonts w:ascii="HG丸ｺﾞｼｯｸM-PRO" w:eastAsia="HG丸ｺﾞｼｯｸM-PRO" w:hAnsi="HG丸ｺﾞｼｯｸM-PRO"/>
                          <w:sz w:val="24"/>
                        </w:rPr>
                      </w:pPr>
                    </w:p>
                  </w:txbxContent>
                </v:textbox>
                <w10:wrap anchorx="margin"/>
              </v:shape>
            </w:pict>
          </mc:Fallback>
        </mc:AlternateContent>
      </w:r>
    </w:p>
    <w:p w:rsidR="00040116" w:rsidRDefault="005046BE" w:rsidP="00D91615">
      <w:pPr>
        <w:rPr>
          <w:rFonts w:ascii="HG丸ｺﾞｼｯｸM-PRO" w:eastAsia="HG丸ｺﾞｼｯｸM-PRO" w:hAnsi="HG丸ｺﾞｼｯｸM-PRO"/>
          <w:b/>
          <w:sz w:val="22"/>
          <w:u w:val="single"/>
        </w:rPr>
      </w:pPr>
      <w:r>
        <w:rPr>
          <w:rFonts w:ascii="HG丸ｺﾞｼｯｸM-PRO" w:eastAsia="HG丸ｺﾞｼｯｸM-PRO" w:hAnsi="HG丸ｺﾞｼｯｸM-PRO"/>
          <w:b/>
          <w:noProof/>
          <w:sz w:val="22"/>
          <w:u w:val="single"/>
        </w:rPr>
        <mc:AlternateContent>
          <mc:Choice Requires="wps">
            <w:drawing>
              <wp:anchor distT="0" distB="0" distL="114300" distR="114300" simplePos="0" relativeHeight="251665920" behindDoc="0" locked="0" layoutInCell="1" allowOverlap="1" wp14:anchorId="5D80AA8E" wp14:editId="2C1BEB12">
                <wp:simplePos x="0" y="0"/>
                <wp:positionH relativeFrom="margin">
                  <wp:posOffset>3850005</wp:posOffset>
                </wp:positionH>
                <wp:positionV relativeFrom="paragraph">
                  <wp:posOffset>17781</wp:posOffset>
                </wp:positionV>
                <wp:extent cx="3086100" cy="2667000"/>
                <wp:effectExtent l="0" t="171450" r="19050" b="19050"/>
                <wp:wrapNone/>
                <wp:docPr id="13" name="吹き出し: 角を丸めた四角形 13"/>
                <wp:cNvGraphicFramePr/>
                <a:graphic xmlns:a="http://schemas.openxmlformats.org/drawingml/2006/main">
                  <a:graphicData uri="http://schemas.microsoft.com/office/word/2010/wordprocessingShape">
                    <wps:wsp>
                      <wps:cNvSpPr/>
                      <wps:spPr>
                        <a:xfrm>
                          <a:off x="0" y="0"/>
                          <a:ext cx="3086100" cy="2667000"/>
                        </a:xfrm>
                        <a:prstGeom prst="wedgeRoundRectCallout">
                          <a:avLst>
                            <a:gd name="adj1" fmla="val -5535"/>
                            <a:gd name="adj2" fmla="val -55852"/>
                            <a:gd name="adj3" fmla="val 16667"/>
                          </a:avLst>
                        </a:prstGeom>
                        <a:solidFill>
                          <a:sysClr val="window" lastClr="FFFFFF"/>
                        </a:solidFill>
                        <a:ln w="25400" cap="flat" cmpd="sng" algn="ctr">
                          <a:solidFill>
                            <a:sysClr val="windowText" lastClr="000000"/>
                          </a:solidFill>
                          <a:prstDash val="solid"/>
                          <a:miter lim="800000"/>
                        </a:ln>
                        <a:effectLst/>
                      </wps:spPr>
                      <wps:txbx>
                        <w:txbxContent>
                          <w:p w:rsidR="005046BE" w:rsidRDefault="005046BE" w:rsidP="005046BE">
                            <w:r>
                              <w:rPr>
                                <w:rFonts w:hint="eastAsia"/>
                              </w:rPr>
                              <w:t>・「効果的な発信方法」の効果的とは？</w:t>
                            </w:r>
                          </w:p>
                          <w:p w:rsidR="005046BE" w:rsidRDefault="005046BE" w:rsidP="005046BE">
                            <w:pPr>
                              <w:ind w:firstLineChars="100" w:firstLine="210"/>
                            </w:pPr>
                            <w:r>
                              <w:rPr>
                                <w:rFonts w:hint="eastAsia"/>
                              </w:rPr>
                              <w:t>（評価の視点ともからめて）</w:t>
                            </w:r>
                          </w:p>
                          <w:p w:rsidR="005046BE" w:rsidRDefault="005046BE" w:rsidP="005046BE">
                            <w:pPr>
                              <w:ind w:left="210" w:hangingChars="100" w:hanging="210"/>
                            </w:pPr>
                            <w:r>
                              <w:rPr>
                                <w:rFonts w:hint="eastAsia"/>
                              </w:rPr>
                              <w:t>⇒自分達の目的がきちんとわかっていて、（例えば相手の年齢などによって）見てもらえるか、合っているのかなども含め考えていくこと</w:t>
                            </w:r>
                          </w:p>
                          <w:p w:rsidR="005046BE" w:rsidRDefault="005046BE" w:rsidP="005046BE">
                            <w:pPr>
                              <w:ind w:left="210" w:hangingChars="100" w:hanging="210"/>
                            </w:pPr>
                            <w:r>
                              <w:rPr>
                                <w:rFonts w:hint="eastAsia"/>
                              </w:rPr>
                              <w:t>・子ども達が発信したい内容は何なのか？地質学的な事？共に活動？保護意識？</w:t>
                            </w:r>
                          </w:p>
                          <w:p w:rsidR="00040116" w:rsidRPr="005046BE" w:rsidRDefault="005046BE" w:rsidP="00040116">
                            <w:r>
                              <w:rPr>
                                <w:rFonts w:hint="eastAsia"/>
                              </w:rPr>
                              <w:t>⇒何のためなどの交流はまだできていない。グループを作る時にみんなで話し合いたい。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AA8E" id="吹き出し: 角を丸めた四角形 13" o:spid="_x0000_s1033" type="#_x0000_t62" style="position:absolute;left:0;text-align:left;margin-left:303.15pt;margin-top:1.4pt;width:243pt;height:210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" adj="9604,-1264" fillcolor="window" strokecolor="windowText" strokeweight="2pt">
                <v:textbox>
                  <w:txbxContent>
                    <w:p w:rsidR="005046BE" w:rsidRDefault="005046BE" w:rsidP="005046BE">
                      <w:r>
                        <w:rPr>
                          <w:rFonts w:hint="eastAsia"/>
                        </w:rPr>
                        <w:t>・「効果的な発信方法」の効果的とは？</w:t>
                      </w:r>
                    </w:p>
                    <w:p w:rsidR="005046BE" w:rsidRDefault="005046BE" w:rsidP="005046BE">
                      <w:pPr>
                        <w:ind w:firstLineChars="100" w:firstLine="210"/>
                      </w:pPr>
                      <w:r>
                        <w:rPr>
                          <w:rFonts w:hint="eastAsia"/>
                        </w:rPr>
                        <w:t>（評価の視点ともからめて）</w:t>
                      </w:r>
                    </w:p>
                    <w:p w:rsidR="005046BE" w:rsidRDefault="005046BE" w:rsidP="005046BE">
                      <w:pPr>
                        <w:ind w:left="210" w:hangingChars="100" w:hanging="210"/>
                      </w:pPr>
                      <w:r>
                        <w:rPr>
                          <w:rFonts w:hint="eastAsia"/>
                        </w:rPr>
                        <w:t>⇒自分達の目的がきちんとわかっていて、（例えば相手の年齢などによって）見てもらえるか、合っているのかなども含め考えていくこと</w:t>
                      </w:r>
                    </w:p>
                    <w:p w:rsidR="005046BE" w:rsidRDefault="005046BE" w:rsidP="005046BE">
                      <w:pPr>
                        <w:ind w:left="210" w:hangingChars="100" w:hanging="210"/>
                      </w:pPr>
                      <w:r>
                        <w:rPr>
                          <w:rFonts w:hint="eastAsia"/>
                        </w:rPr>
                        <w:t>・子ども達が発信したい内容は何なのか？地質学的な事？共に活動？保護意識？</w:t>
                      </w:r>
                    </w:p>
                    <w:p w:rsidR="00040116" w:rsidRPr="005046BE" w:rsidRDefault="005046BE" w:rsidP="00040116">
                      <w:r>
                        <w:rPr>
                          <w:rFonts w:hint="eastAsia"/>
                        </w:rPr>
                        <w:t>⇒何のためなどの交流はまだできていない。グループを作る時にみんなで話し合いたい。</w:t>
                      </w:r>
                    </w:p>
                  </w:txbxContent>
                </v:textbox>
                <w10:wrap anchorx="margin"/>
              </v:shape>
            </w:pict>
          </mc:Fallback>
        </mc:AlternateContent>
      </w:r>
    </w:p>
    <w:p w:rsidR="00040116" w:rsidRDefault="00040116" w:rsidP="00D91615">
      <w:pPr>
        <w:rPr>
          <w:rFonts w:ascii="HG丸ｺﾞｼｯｸM-PRO" w:eastAsia="HG丸ｺﾞｼｯｸM-PRO" w:hAnsi="HG丸ｺﾞｼｯｸM-PRO"/>
          <w:b/>
          <w:sz w:val="22"/>
          <w:u w:val="single"/>
        </w:rPr>
      </w:pPr>
    </w:p>
    <w:p w:rsidR="00040116" w:rsidRDefault="00040116" w:rsidP="00D91615">
      <w:pPr>
        <w:rPr>
          <w:rFonts w:ascii="HG丸ｺﾞｼｯｸM-PRO" w:eastAsia="HG丸ｺﾞｼｯｸM-PRO" w:hAnsi="HG丸ｺﾞｼｯｸM-PRO"/>
          <w:b/>
          <w:sz w:val="22"/>
          <w:u w:val="single"/>
        </w:rPr>
      </w:pPr>
    </w:p>
    <w:p w:rsidR="00040116" w:rsidRDefault="00040116" w:rsidP="00D91615">
      <w:pPr>
        <w:rPr>
          <w:rFonts w:ascii="HG丸ｺﾞｼｯｸM-PRO" w:eastAsia="HG丸ｺﾞｼｯｸM-PRO" w:hAnsi="HG丸ｺﾞｼｯｸM-PRO"/>
          <w:b/>
          <w:sz w:val="22"/>
          <w:u w:val="single"/>
        </w:rPr>
      </w:pPr>
    </w:p>
    <w:p w:rsidR="00040116" w:rsidRDefault="00040116" w:rsidP="00D91615">
      <w:pPr>
        <w:rPr>
          <w:rFonts w:ascii="HG丸ｺﾞｼｯｸM-PRO" w:eastAsia="HG丸ｺﾞｼｯｸM-PRO" w:hAnsi="HG丸ｺﾞｼｯｸM-PRO"/>
          <w:b/>
          <w:sz w:val="22"/>
          <w:u w:val="single"/>
        </w:rPr>
      </w:pPr>
    </w:p>
    <w:p w:rsidR="00040116" w:rsidRDefault="00040116" w:rsidP="00D91615">
      <w:pPr>
        <w:rPr>
          <w:rFonts w:ascii="HG丸ｺﾞｼｯｸM-PRO" w:eastAsia="HG丸ｺﾞｼｯｸM-PRO" w:hAnsi="HG丸ｺﾞｼｯｸM-PRO"/>
          <w:b/>
          <w:sz w:val="22"/>
          <w:u w:val="single"/>
        </w:rPr>
      </w:pPr>
    </w:p>
    <w:p w:rsidR="00040116" w:rsidRDefault="00040116" w:rsidP="00D91615">
      <w:pPr>
        <w:rPr>
          <w:rFonts w:ascii="HG丸ｺﾞｼｯｸM-PRO" w:eastAsia="HG丸ｺﾞｼｯｸM-PRO" w:hAnsi="HG丸ｺﾞｼｯｸM-PRO"/>
          <w:b/>
          <w:sz w:val="22"/>
          <w:u w:val="single"/>
        </w:rPr>
      </w:pPr>
    </w:p>
    <w:p w:rsidR="00040116" w:rsidRDefault="00040116" w:rsidP="00D91615">
      <w:pPr>
        <w:rPr>
          <w:rFonts w:ascii="HG丸ｺﾞｼｯｸM-PRO" w:eastAsia="HG丸ｺﾞｼｯｸM-PRO" w:hAnsi="HG丸ｺﾞｼｯｸM-PRO"/>
          <w:b/>
          <w:sz w:val="40"/>
          <w:szCs w:val="40"/>
          <w:u w:val="single"/>
        </w:rPr>
      </w:pPr>
    </w:p>
    <w:p w:rsidR="006039E8" w:rsidRDefault="006039E8" w:rsidP="00D91615">
      <w:pPr>
        <w:rPr>
          <w:rFonts w:ascii="HG丸ｺﾞｼｯｸM-PRO" w:eastAsia="HG丸ｺﾞｼｯｸM-PRO" w:hAnsi="HG丸ｺﾞｼｯｸM-PRO"/>
          <w:b/>
          <w:sz w:val="22"/>
          <w:u w:val="single"/>
        </w:rPr>
      </w:pPr>
    </w:p>
    <w:p w:rsidR="006039E8" w:rsidRDefault="006039E8" w:rsidP="00D91615">
      <w:pPr>
        <w:rPr>
          <w:rFonts w:ascii="HG丸ｺﾞｼｯｸM-PRO" w:eastAsia="HG丸ｺﾞｼｯｸM-PRO" w:hAnsi="HG丸ｺﾞｼｯｸM-PRO"/>
          <w:b/>
          <w:sz w:val="22"/>
          <w:u w:val="single"/>
        </w:rPr>
      </w:pPr>
    </w:p>
    <w:p w:rsidR="005046BE" w:rsidRDefault="005046BE" w:rsidP="00D91615">
      <w:pPr>
        <w:rPr>
          <w:rFonts w:ascii="HG丸ｺﾞｼｯｸM-PRO" w:eastAsia="HG丸ｺﾞｼｯｸM-PRO" w:hAnsi="HG丸ｺﾞｼｯｸM-PRO"/>
          <w:b/>
          <w:sz w:val="22"/>
          <w:u w:val="single"/>
        </w:rPr>
      </w:pPr>
    </w:p>
    <w:p w:rsidR="003776C8" w:rsidRPr="005046BE" w:rsidRDefault="003776C8" w:rsidP="00D91615">
      <w:pPr>
        <w:rPr>
          <w:rFonts w:ascii="HG丸ｺﾞｼｯｸM-PRO" w:eastAsia="HG丸ｺﾞｼｯｸM-PRO" w:hAnsi="HG丸ｺﾞｼｯｸM-PRO"/>
          <w:b/>
          <w:sz w:val="22"/>
          <w:u w:val="single"/>
        </w:rPr>
      </w:pPr>
    </w:p>
    <w:p w:rsidR="00D91615" w:rsidRDefault="00FF223B" w:rsidP="00D91615">
      <w:pPr>
        <w:ind w:firstLineChars="200" w:firstLine="442"/>
        <w:rPr>
          <w:rFonts w:ascii="HG丸ｺﾞｼｯｸM-PRO" w:eastAsia="HG丸ｺﾞｼｯｸM-PRO" w:hAnsi="HG丸ｺﾞｼｯｸM-PRO"/>
          <w:b/>
          <w:sz w:val="22"/>
          <w:u w:val="single"/>
        </w:rPr>
      </w:pPr>
      <w:bookmarkStart w:id="0" w:name="_Hlk83743745"/>
      <w:r>
        <w:rPr>
          <w:rFonts w:ascii="HG丸ｺﾞｼｯｸM-PRO" w:eastAsia="HG丸ｺﾞｼｯｸM-PRO" w:hAnsi="HG丸ｺﾞｼｯｸM-PRO" w:hint="eastAsia"/>
          <w:b/>
          <w:sz w:val="22"/>
          <w:u w:val="single"/>
        </w:rPr>
        <w:t>研究</w:t>
      </w:r>
      <w:r w:rsidR="00B4288B">
        <w:rPr>
          <w:rFonts w:ascii="HG丸ｺﾞｼｯｸM-PRO" w:eastAsia="HG丸ｺﾞｼｯｸM-PRO" w:hAnsi="HG丸ｺﾞｼｯｸM-PRO" w:hint="eastAsia"/>
          <w:b/>
          <w:sz w:val="22"/>
          <w:u w:val="single"/>
        </w:rPr>
        <w:t>授業・</w:t>
      </w:r>
      <w:r w:rsidR="000E388D">
        <w:rPr>
          <w:rFonts w:ascii="HG丸ｺﾞｼｯｸM-PRO" w:eastAsia="HG丸ｺﾞｼｯｸM-PRO" w:hAnsi="HG丸ｺﾞｼｯｸM-PRO" w:hint="eastAsia"/>
          <w:b/>
          <w:sz w:val="22"/>
          <w:u w:val="single"/>
        </w:rPr>
        <w:t>事</w:t>
      </w:r>
      <w:r w:rsidR="00B4288B">
        <w:rPr>
          <w:rFonts w:ascii="HG丸ｺﾞｼｯｸM-PRO" w:eastAsia="HG丸ｺﾞｼｯｸM-PRO" w:hAnsi="HG丸ｺﾞｼｯｸM-PRO" w:hint="eastAsia"/>
          <w:b/>
          <w:sz w:val="22"/>
          <w:u w:val="single"/>
        </w:rPr>
        <w:t>後</w:t>
      </w:r>
      <w:r w:rsidR="000E388D">
        <w:rPr>
          <w:rFonts w:ascii="HG丸ｺﾞｼｯｸM-PRO" w:eastAsia="HG丸ｺﾞｼｯｸM-PRO" w:hAnsi="HG丸ｺﾞｼｯｸM-PRO" w:hint="eastAsia"/>
          <w:b/>
          <w:sz w:val="22"/>
          <w:u w:val="single"/>
        </w:rPr>
        <w:t>研究会〈</w:t>
      </w:r>
      <w:r w:rsidR="00BA08AD">
        <w:rPr>
          <w:rFonts w:ascii="HG丸ｺﾞｼｯｸM-PRO" w:eastAsia="HG丸ｺﾞｼｯｸM-PRO" w:hAnsi="HG丸ｺﾞｼｯｸM-PRO" w:hint="eastAsia"/>
          <w:b/>
          <w:sz w:val="22"/>
          <w:u w:val="single"/>
        </w:rPr>
        <w:t>１</w:t>
      </w:r>
      <w:r w:rsidR="000E388D">
        <w:rPr>
          <w:rFonts w:ascii="HG丸ｺﾞｼｯｸM-PRO" w:eastAsia="HG丸ｺﾞｼｯｸM-PRO" w:hAnsi="HG丸ｺﾞｼｯｸM-PRO" w:hint="eastAsia"/>
          <w:b/>
          <w:sz w:val="22"/>
          <w:u w:val="single"/>
        </w:rPr>
        <w:t>月</w:t>
      </w:r>
      <w:r w:rsidR="003776C8">
        <w:rPr>
          <w:rFonts w:ascii="HG丸ｺﾞｼｯｸM-PRO" w:eastAsia="HG丸ｺﾞｼｯｸM-PRO" w:hAnsi="HG丸ｺﾞｼｯｸM-PRO" w:hint="eastAsia"/>
          <w:b/>
          <w:sz w:val="22"/>
          <w:u w:val="single"/>
        </w:rPr>
        <w:t>３１</w:t>
      </w:r>
      <w:r w:rsidR="000E388D">
        <w:rPr>
          <w:rFonts w:ascii="HG丸ｺﾞｼｯｸM-PRO" w:eastAsia="HG丸ｺﾞｼｯｸM-PRO" w:hAnsi="HG丸ｺﾞｼｯｸM-PRO" w:hint="eastAsia"/>
          <w:b/>
          <w:sz w:val="22"/>
          <w:u w:val="single"/>
        </w:rPr>
        <w:t>日（</w:t>
      </w:r>
      <w:r w:rsidR="005E344D">
        <w:rPr>
          <w:rFonts w:ascii="HG丸ｺﾞｼｯｸM-PRO" w:eastAsia="HG丸ｺﾞｼｯｸM-PRO" w:hAnsi="HG丸ｺﾞｼｯｸM-PRO" w:hint="eastAsia"/>
          <w:b/>
          <w:sz w:val="22"/>
          <w:u w:val="single"/>
        </w:rPr>
        <w:t>水</w:t>
      </w:r>
      <w:r w:rsidR="000E388D">
        <w:rPr>
          <w:rFonts w:ascii="HG丸ｺﾞｼｯｸM-PRO" w:eastAsia="HG丸ｺﾞｼｯｸM-PRO" w:hAnsi="HG丸ｺﾞｼｯｸM-PRO" w:hint="eastAsia"/>
          <w:b/>
          <w:sz w:val="22"/>
          <w:u w:val="single"/>
        </w:rPr>
        <w:t>）　司会・</w:t>
      </w:r>
      <w:r w:rsidR="005E344D">
        <w:rPr>
          <w:rFonts w:ascii="HG丸ｺﾞｼｯｸM-PRO" w:eastAsia="HG丸ｺﾞｼｯｸM-PRO" w:hAnsi="HG丸ｺﾞｼｯｸM-PRO" w:hint="eastAsia"/>
          <w:b/>
          <w:sz w:val="22"/>
          <w:u w:val="single"/>
        </w:rPr>
        <w:t>吉田</w:t>
      </w:r>
      <w:r w:rsidR="00141F5E">
        <w:rPr>
          <w:rFonts w:ascii="HG丸ｺﾞｼｯｸM-PRO" w:eastAsia="HG丸ｺﾞｼｯｸM-PRO" w:hAnsi="HG丸ｺﾞｼｯｸM-PRO" w:hint="eastAsia"/>
          <w:b/>
          <w:sz w:val="22"/>
          <w:u w:val="single"/>
        </w:rPr>
        <w:t xml:space="preserve">　記録</w:t>
      </w:r>
      <w:r w:rsidR="000E388D">
        <w:rPr>
          <w:rFonts w:ascii="HG丸ｺﾞｼｯｸM-PRO" w:eastAsia="HG丸ｺﾞｼｯｸM-PRO" w:hAnsi="HG丸ｺﾞｼｯｸM-PRO" w:hint="eastAsia"/>
          <w:b/>
          <w:sz w:val="22"/>
          <w:u w:val="single"/>
        </w:rPr>
        <w:t>・</w:t>
      </w:r>
      <w:r w:rsidR="003776C8">
        <w:rPr>
          <w:rFonts w:ascii="HG丸ｺﾞｼｯｸM-PRO" w:eastAsia="HG丸ｺﾞｼｯｸM-PRO" w:hAnsi="HG丸ｺﾞｼｯｸM-PRO" w:hint="eastAsia"/>
          <w:b/>
          <w:sz w:val="22"/>
          <w:u w:val="single"/>
        </w:rPr>
        <w:t>福冨</w:t>
      </w:r>
      <w:r w:rsidR="000E388D">
        <w:rPr>
          <w:rFonts w:ascii="HG丸ｺﾞｼｯｸM-PRO" w:eastAsia="HG丸ｺﾞｼｯｸM-PRO" w:hAnsi="HG丸ｺﾞｼｯｸM-PRO" w:hint="eastAsia"/>
          <w:b/>
          <w:sz w:val="22"/>
          <w:u w:val="single"/>
        </w:rPr>
        <w:t>（高学年</w:t>
      </w:r>
      <w:r w:rsidR="00141F5E">
        <w:rPr>
          <w:rFonts w:ascii="HG丸ｺﾞｼｯｸM-PRO" w:eastAsia="HG丸ｺﾞｼｯｸM-PRO" w:hAnsi="HG丸ｺﾞｼｯｸM-PRO" w:hint="eastAsia"/>
          <w:b/>
          <w:sz w:val="22"/>
          <w:u w:val="single"/>
        </w:rPr>
        <w:t>グループ）</w:t>
      </w:r>
    </w:p>
    <w:bookmarkEnd w:id="0"/>
    <w:p w:rsidR="00146831" w:rsidRDefault="00226586" w:rsidP="00B4288B">
      <w:pPr>
        <w:rPr>
          <w:b/>
        </w:rPr>
      </w:pPr>
      <w:r w:rsidRPr="000F649B">
        <w:rPr>
          <w:rFonts w:hint="eastAsia"/>
          <w:b/>
        </w:rPr>
        <w:t>参観の視点（１）</w:t>
      </w:r>
      <w:r w:rsidR="00C528F6" w:rsidRPr="000F649B">
        <w:rPr>
          <w:rFonts w:hint="eastAsia"/>
          <w:b/>
        </w:rPr>
        <w:t>主体的に課題をもって探求する授業について</w:t>
      </w:r>
    </w:p>
    <w:p w:rsidR="001B3C13" w:rsidRDefault="001B3C13" w:rsidP="001B3C13">
      <w:pPr>
        <w:ind w:left="210" w:hangingChars="100" w:hanging="210"/>
      </w:pPr>
      <w:r>
        <w:rPr>
          <w:rFonts w:hint="eastAsia"/>
        </w:rPr>
        <w:t>・４つの学習過程が１時間の中にある授業だった。何を発信するために何を方法とするのかをかんがえることが主体的に活動できたポイントであった。</w:t>
      </w:r>
    </w:p>
    <w:p w:rsidR="003776C8" w:rsidRDefault="003776C8" w:rsidP="003776C8">
      <w:pPr>
        <w:ind w:left="210" w:hangingChars="100" w:hanging="210"/>
      </w:pPr>
      <w:r>
        <w:rPr>
          <w:rFonts w:hint="eastAsia"/>
        </w:rPr>
        <w:lastRenderedPageBreak/>
        <w:t>・メモアプリ</w:t>
      </w:r>
      <w:r w:rsidR="001B3C13">
        <w:rPr>
          <w:rFonts w:hint="eastAsia"/>
        </w:rPr>
        <w:t>の</w:t>
      </w:r>
      <w:r>
        <w:rPr>
          <w:rFonts w:hint="eastAsia"/>
        </w:rPr>
        <w:t>標準仕様</w:t>
      </w:r>
      <w:r w:rsidR="001B3C13">
        <w:rPr>
          <w:rFonts w:hint="eastAsia"/>
        </w:rPr>
        <w:t>や</w:t>
      </w:r>
      <w:r>
        <w:rPr>
          <w:rFonts w:hint="eastAsia"/>
        </w:rPr>
        <w:t>、ロイロとジャムボード</w:t>
      </w:r>
      <w:r w:rsidR="001B3C13">
        <w:rPr>
          <w:rFonts w:hint="eastAsia"/>
        </w:rPr>
        <w:t>の</w:t>
      </w:r>
      <w:r>
        <w:rPr>
          <w:rFonts w:hint="eastAsia"/>
        </w:rPr>
        <w:t>使い分け</w:t>
      </w:r>
      <w:r w:rsidR="001B3C13">
        <w:rPr>
          <w:rFonts w:hint="eastAsia"/>
        </w:rPr>
        <w:t>など</w:t>
      </w:r>
      <w:r>
        <w:rPr>
          <w:rFonts w:hint="eastAsia"/>
        </w:rPr>
        <w:t>自分達で選択していたのがよかった。</w:t>
      </w:r>
    </w:p>
    <w:p w:rsidR="003776C8" w:rsidRDefault="003776C8" w:rsidP="003776C8">
      <w:r>
        <w:rPr>
          <w:rFonts w:hint="eastAsia"/>
        </w:rPr>
        <w:t>・わからないことはすぐにネットで調べられるということも、児童の１つの学びになった。</w:t>
      </w:r>
    </w:p>
    <w:p w:rsidR="003776C8" w:rsidRDefault="003776C8" w:rsidP="003776C8">
      <w:pPr>
        <w:ind w:left="210" w:hangingChars="100" w:hanging="210"/>
      </w:pPr>
      <w:r>
        <w:rPr>
          <w:rFonts w:hint="eastAsia"/>
        </w:rPr>
        <w:t>・考えることが楽しさにつながる授業だった。言語の関係でいうと、関連付けて考えさせることを低学年のころから力として付けていく必要があると感じた。</w:t>
      </w:r>
    </w:p>
    <w:p w:rsidR="003776C8" w:rsidRDefault="003776C8" w:rsidP="003776C8">
      <w:pPr>
        <w:ind w:left="210" w:hangingChars="100" w:hanging="210"/>
      </w:pPr>
      <w:r>
        <w:rPr>
          <w:rFonts w:hint="eastAsia"/>
        </w:rPr>
        <w:t>・「効果的なまとめ方のための３つの項目」の相手・方法を考えていた。目的の上には</w:t>
      </w:r>
      <w:r w:rsidR="001B3C13">
        <w:rPr>
          <w:rFonts w:hint="eastAsia"/>
        </w:rPr>
        <w:t>本当は更に</w:t>
      </w:r>
      <w:r>
        <w:rPr>
          <w:rFonts w:hint="eastAsia"/>
        </w:rPr>
        <w:t>大きな目的があって（ジオパーク認定の持続）</w:t>
      </w:r>
      <w:r w:rsidR="001B3C13">
        <w:rPr>
          <w:rFonts w:hint="eastAsia"/>
        </w:rPr>
        <w:t>それが</w:t>
      </w:r>
      <w:r>
        <w:rPr>
          <w:rFonts w:hint="eastAsia"/>
        </w:rPr>
        <w:t>見えたとすると、より発信方法が効果的なもので話し合えたのではないか。</w:t>
      </w:r>
    </w:p>
    <w:p w:rsidR="003776C8" w:rsidRDefault="00645064" w:rsidP="003776C8">
      <w:pPr>
        <w:ind w:left="210" w:hangingChars="100" w:hanging="210"/>
      </w:pPr>
      <w:r>
        <w:rPr>
          <w:noProof/>
        </w:rPr>
        <w:drawing>
          <wp:anchor distT="0" distB="0" distL="114300" distR="114300" simplePos="0" relativeHeight="251689472" behindDoc="0" locked="0" layoutInCell="1" allowOverlap="1">
            <wp:simplePos x="0" y="0"/>
            <wp:positionH relativeFrom="margin">
              <wp:posOffset>5202555</wp:posOffset>
            </wp:positionH>
            <wp:positionV relativeFrom="paragraph">
              <wp:posOffset>468630</wp:posOffset>
            </wp:positionV>
            <wp:extent cx="1739900" cy="13049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3307.JPG"/>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740116" cy="13050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76C8">
        <w:rPr>
          <w:rFonts w:hint="eastAsia"/>
        </w:rPr>
        <w:t>・小長谷先生に話を聞いた時には知識を教えていただくばかりだった。だが、今日はどう発信するかを主体的に考える姿があった。①日々の積み上げ②グループ研で</w:t>
      </w:r>
      <w:r w:rsidR="001B3C13">
        <w:rPr>
          <w:rFonts w:hint="eastAsia"/>
        </w:rPr>
        <w:t>の話し合い</w:t>
      </w:r>
      <w:r w:rsidR="003776C8">
        <w:rPr>
          <w:rFonts w:hint="eastAsia"/>
        </w:rPr>
        <w:t>③</w:t>
      </w:r>
      <w:r w:rsidR="003776C8">
        <w:rPr>
          <w:rFonts w:hint="eastAsia"/>
        </w:rPr>
        <w:t>GIGA</w:t>
      </w:r>
      <w:r w:rsidR="003776C8">
        <w:rPr>
          <w:rFonts w:hint="eastAsia"/>
        </w:rPr>
        <w:t>端末を使うスキルが我々にもついたことも要因として考える。</w:t>
      </w:r>
    </w:p>
    <w:p w:rsidR="00645064" w:rsidRDefault="003776C8" w:rsidP="003776C8">
      <w:pPr>
        <w:ind w:left="210" w:hangingChars="100" w:hanging="210"/>
      </w:pPr>
      <w:r>
        <w:rPr>
          <w:rFonts w:hint="eastAsia"/>
        </w:rPr>
        <w:t>・大久保先生からは、「学び方を学ばせることが１番」と教えていただいた。今日の授業</w:t>
      </w:r>
    </w:p>
    <w:p w:rsidR="003776C8" w:rsidRPr="00231759" w:rsidRDefault="003776C8" w:rsidP="003776C8">
      <w:pPr>
        <w:ind w:left="210" w:hangingChars="100" w:hanging="210"/>
      </w:pPr>
      <w:r>
        <w:rPr>
          <w:rFonts w:hint="eastAsia"/>
        </w:rPr>
        <w:t>で学んだことが、中学生、高校生でどう生きていくのか</w:t>
      </w:r>
      <w:r w:rsidR="00253277">
        <w:rPr>
          <w:rFonts w:hint="eastAsia"/>
        </w:rPr>
        <w:t>楽しみである</w:t>
      </w:r>
      <w:r>
        <w:rPr>
          <w:rFonts w:hint="eastAsia"/>
        </w:rPr>
        <w:t>。</w:t>
      </w:r>
    </w:p>
    <w:p w:rsidR="001B3C13" w:rsidRDefault="001B3C13" w:rsidP="001B3C13">
      <w:r>
        <w:rPr>
          <w:rFonts w:hint="eastAsia"/>
        </w:rPr>
        <w:t>・まとめの時に押さえたい内容を初めに</w:t>
      </w:r>
      <w:r w:rsidR="00BE1244">
        <w:rPr>
          <w:rFonts w:hint="eastAsia"/>
        </w:rPr>
        <w:t>押さえ</w:t>
      </w:r>
      <w:r>
        <w:rPr>
          <w:rFonts w:hint="eastAsia"/>
        </w:rPr>
        <w:t>られたことが、その後スムーズに動いた。</w:t>
      </w:r>
    </w:p>
    <w:p w:rsidR="00552066" w:rsidRPr="001B3C13" w:rsidRDefault="00552066" w:rsidP="00B4288B">
      <w:pPr>
        <w:rPr>
          <w:b/>
        </w:rPr>
      </w:pPr>
    </w:p>
    <w:p w:rsidR="00146831" w:rsidRDefault="00D245FB" w:rsidP="00013CF1">
      <w:pPr>
        <w:rPr>
          <w:b/>
        </w:rPr>
      </w:pPr>
      <w:r>
        <w:rPr>
          <w:rFonts w:hint="eastAsia"/>
          <w:noProof/>
        </w:rPr>
        <w:drawing>
          <wp:anchor distT="0" distB="0" distL="114300" distR="114300" simplePos="0" relativeHeight="251670016" behindDoc="0" locked="0" layoutInCell="1" allowOverlap="1">
            <wp:simplePos x="0" y="0"/>
            <wp:positionH relativeFrom="column">
              <wp:posOffset>4467225</wp:posOffset>
            </wp:positionH>
            <wp:positionV relativeFrom="paragraph">
              <wp:posOffset>-9439910</wp:posOffset>
            </wp:positionV>
            <wp:extent cx="2066290" cy="15494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52.JPG"/>
                    <pic:cNvPicPr/>
                  </pic:nvPicPr>
                  <pic:blipFill>
                    <a:blip r:embed="rId14" cstate="print">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6290" cy="1549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920F3">
        <w:rPr>
          <w:rFonts w:hint="eastAsia"/>
          <w:b/>
        </w:rPr>
        <w:t>参観の視点（２）</w:t>
      </w:r>
      <w:r w:rsidR="00254F8A">
        <w:rPr>
          <w:rFonts w:hint="eastAsia"/>
          <w:b/>
        </w:rPr>
        <w:t>地域とのつながりを深めること</w:t>
      </w:r>
      <w:r w:rsidR="001920F3">
        <w:rPr>
          <w:rFonts w:hint="eastAsia"/>
          <w:b/>
        </w:rPr>
        <w:t>について</w:t>
      </w:r>
    </w:p>
    <w:p w:rsidR="00FC026D" w:rsidRPr="00FC026D" w:rsidRDefault="00FC026D" w:rsidP="00FC026D">
      <w:pPr>
        <w:ind w:left="210" w:hangingChars="100" w:hanging="210"/>
      </w:pPr>
      <w:r>
        <w:rPr>
          <w:rFonts w:hint="eastAsia"/>
        </w:rPr>
        <w:t>・</w:t>
      </w:r>
      <w:r w:rsidR="005218A5">
        <w:rPr>
          <w:rFonts w:hint="eastAsia"/>
        </w:rPr>
        <w:t>想像以上に</w:t>
      </w:r>
      <w:r>
        <w:rPr>
          <w:rFonts w:hint="eastAsia"/>
        </w:rPr>
        <w:t>たくさんの発信方法を思いついてい</w:t>
      </w:r>
      <w:r w:rsidR="00253277">
        <w:rPr>
          <w:rFonts w:hint="eastAsia"/>
        </w:rPr>
        <w:t>て地域とつながる発信方法が多かった。</w:t>
      </w:r>
      <w:r>
        <w:rPr>
          <w:rFonts w:hint="eastAsia"/>
        </w:rPr>
        <w:t>ユーチューブばかりに走り出す</w:t>
      </w:r>
      <w:r w:rsidR="005218A5">
        <w:rPr>
          <w:rFonts w:hint="eastAsia"/>
        </w:rPr>
        <w:t>かと思ったが</w:t>
      </w:r>
      <w:r>
        <w:rPr>
          <w:rFonts w:hint="eastAsia"/>
        </w:rPr>
        <w:t>、古典的な方法だったり経験してきたことだったりして、生活や経験は大事だと感じた。</w:t>
      </w:r>
    </w:p>
    <w:p w:rsidR="00FC026D" w:rsidRPr="00B17EE7" w:rsidRDefault="00FC026D" w:rsidP="00FC026D">
      <w:pPr>
        <w:ind w:left="210" w:hangingChars="100" w:hanging="210"/>
      </w:pPr>
      <w:r>
        <w:rPr>
          <w:rFonts w:hint="eastAsia"/>
        </w:rPr>
        <w:t>・ジオパークの取組を通して、「久美浜はいいところだ」という地域の良さを感じた子は多かったように思う。</w:t>
      </w:r>
    </w:p>
    <w:p w:rsidR="00552066" w:rsidRPr="00FC026D" w:rsidRDefault="00552066" w:rsidP="00013CF1">
      <w:pPr>
        <w:rPr>
          <w:b/>
        </w:rPr>
      </w:pPr>
    </w:p>
    <w:p w:rsidR="002D0677" w:rsidRDefault="00EC1DA4" w:rsidP="00013CF1">
      <w:pPr>
        <w:rPr>
          <w:b/>
        </w:rPr>
      </w:pPr>
      <w:r>
        <w:rPr>
          <w:rFonts w:hint="eastAsia"/>
          <w:b/>
        </w:rPr>
        <w:t>その他（今後の課題も含め）</w:t>
      </w:r>
      <w:bookmarkStart w:id="1" w:name="_GoBack"/>
      <w:bookmarkEnd w:id="1"/>
    </w:p>
    <w:p w:rsidR="00FC026D" w:rsidRDefault="00FC026D" w:rsidP="00FC026D">
      <w:pPr>
        <w:ind w:left="210" w:hangingChars="100" w:hanging="210"/>
      </w:pPr>
      <w:r>
        <w:rPr>
          <w:rFonts w:hint="eastAsia"/>
        </w:rPr>
        <w:t>・常にタブレットを触る、パカパカするなど、我慢できない部分を守らせないといけない。</w:t>
      </w:r>
    </w:p>
    <w:p w:rsidR="00FC026D" w:rsidRDefault="00FC026D" w:rsidP="00FC026D">
      <w:pPr>
        <w:ind w:left="210" w:hangingChars="100" w:hanging="210"/>
      </w:pPr>
      <w:r>
        <w:rPr>
          <w:rFonts w:hint="eastAsia"/>
        </w:rPr>
        <w:t>・全体を見ていて、タブレットをのぞきこみながらしゃべ</w:t>
      </w:r>
      <w:r w:rsidR="00253277">
        <w:rPr>
          <w:rFonts w:hint="eastAsia"/>
        </w:rPr>
        <w:t>ることや</w:t>
      </w:r>
      <w:r>
        <w:rPr>
          <w:rFonts w:hint="eastAsia"/>
        </w:rPr>
        <w:t>、話し合いながら主体的に活動できるのがよかった。ただ、のぞきながら会話が成立している部分を見ると、タブレットはグループで１つでもいいのかな。（ネットで発信方法を調べるタブレット、チャートを打ち込むタブレットという使い分けでもいいかもしれない。また、チャートを使わずに、普通にホワイトボードで書いた方が考えやすい子もいると思うから、選択できてもよかったかもしれない。）</w:t>
      </w:r>
    </w:p>
    <w:p w:rsidR="00B77024" w:rsidRDefault="00B77024" w:rsidP="00B77024">
      <w:pPr>
        <w:ind w:left="420" w:hangingChars="200" w:hanging="420"/>
      </w:pPr>
      <w:r>
        <w:rPr>
          <w:rFonts w:hint="eastAsia"/>
        </w:rPr>
        <w:t>・ジャムボードの接続については、あらかじめ、</w:t>
      </w:r>
      <w:r>
        <w:rPr>
          <w:rFonts w:hint="eastAsia"/>
        </w:rPr>
        <w:t>QR</w:t>
      </w:r>
      <w:r>
        <w:rPr>
          <w:rFonts w:hint="eastAsia"/>
        </w:rPr>
        <w:t>コードは配布しておく、掲示しておくことが大切かもしれない。</w:t>
      </w:r>
    </w:p>
    <w:p w:rsidR="005D01C3" w:rsidRPr="00B77024" w:rsidRDefault="005D01C3" w:rsidP="00013CF1">
      <w:pPr>
        <w:rPr>
          <w:b/>
        </w:rPr>
      </w:pPr>
    </w:p>
    <w:p w:rsidR="00D758C9" w:rsidRPr="005218A5" w:rsidRDefault="00CB608E" w:rsidP="005218A5">
      <w:pPr>
        <w:ind w:firstLineChars="100" w:firstLine="210"/>
        <w:rPr>
          <w:b/>
        </w:rPr>
      </w:pPr>
      <w:r>
        <w:rPr>
          <w:noProof/>
        </w:rPr>
        <mc:AlternateContent>
          <mc:Choice Requires="wps">
            <w:drawing>
              <wp:anchor distT="0" distB="0" distL="114300" distR="114300" simplePos="0" relativeHeight="251660800" behindDoc="0" locked="0" layoutInCell="1" allowOverlap="1">
                <wp:simplePos x="0" y="0"/>
                <wp:positionH relativeFrom="margin">
                  <wp:align>left</wp:align>
                </wp:positionH>
                <wp:positionV relativeFrom="paragraph">
                  <wp:posOffset>188595</wp:posOffset>
                </wp:positionV>
                <wp:extent cx="6924675" cy="1552575"/>
                <wp:effectExtent l="0" t="0" r="28575" b="2857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1552575"/>
                        </a:xfrm>
                        <a:prstGeom prst="roundRect">
                          <a:avLst>
                            <a:gd name="adj" fmla="val 16667"/>
                          </a:avLst>
                        </a:prstGeom>
                        <a:solidFill>
                          <a:srgbClr val="FFFFFF"/>
                        </a:solidFill>
                        <a:ln w="9525">
                          <a:solidFill>
                            <a:srgbClr val="000000"/>
                          </a:solidFill>
                          <a:round/>
                          <a:headEnd/>
                          <a:tailEnd/>
                        </a:ln>
                      </wps:spPr>
                      <wps:txbx>
                        <w:txbxContent>
                          <w:p w:rsidR="00627862" w:rsidRPr="00901181" w:rsidRDefault="00997A23" w:rsidP="005218A5">
                            <w:pPr>
                              <w:spacing w:line="0" w:lineRule="atLeast"/>
                            </w:pPr>
                            <w:r>
                              <w:rPr>
                                <w:rFonts w:hint="eastAsia"/>
                              </w:rPr>
                              <w:t xml:space="preserve">　</w:t>
                            </w:r>
                            <w:r>
                              <w:rPr>
                                <w:rFonts w:hint="eastAsia"/>
                              </w:rPr>
                              <w:t>学んだことをどうしたいか、それぞれの目的に合わせて発信方法を考え、工夫してまとめていくことができた。タブレットですぐに調べ、様々な情報を得られるので、自分たち</w:t>
                            </w:r>
                            <w:r w:rsidR="00BE1244">
                              <w:rPr>
                                <w:rFonts w:hint="eastAsia"/>
                              </w:rPr>
                              <w:t>で</w:t>
                            </w:r>
                            <w:r>
                              <w:rPr>
                                <w:rFonts w:hint="eastAsia"/>
                              </w:rPr>
                              <w:t>グループの必要な情報や資料を探し、発信物に活用できた。</w:t>
                            </w:r>
                            <w:r w:rsidR="00CB6D1B">
                              <w:rPr>
                                <w:rFonts w:hint="eastAsia"/>
                              </w:rPr>
                              <w:t>ジオパークについてお話</w:t>
                            </w:r>
                            <w:r w:rsidR="00BE1244">
                              <w:rPr>
                                <w:rFonts w:hint="eastAsia"/>
                              </w:rPr>
                              <w:t>し</w:t>
                            </w:r>
                            <w:r w:rsidR="00CB6D1B">
                              <w:rPr>
                                <w:rFonts w:hint="eastAsia"/>
                              </w:rPr>
                              <w:t>いただいたジオパーク協議会の小長谷先生には、まとめた発信物を見てもらい、まとめ方について評価してもらうことができた。</w:t>
                            </w:r>
                            <w:r>
                              <w:rPr>
                                <w:rFonts w:hint="eastAsia"/>
                              </w:rPr>
                              <w:t>しかし、</w:t>
                            </w:r>
                            <w:r w:rsidR="00027715">
                              <w:rPr>
                                <w:rFonts w:hint="eastAsia"/>
                              </w:rPr>
                              <w:t>表現の仕方や著作権の問題について指摘された。著作権に気を付けることは指導していたが、</w:t>
                            </w:r>
                            <w:r>
                              <w:rPr>
                                <w:rFonts w:hint="eastAsia"/>
                              </w:rPr>
                              <w:t>地域の人、観光に来た人</w:t>
                            </w:r>
                            <w:r w:rsidR="00CB6D1B">
                              <w:rPr>
                                <w:rFonts w:hint="eastAsia"/>
                              </w:rPr>
                              <w:t>など</w:t>
                            </w:r>
                            <w:r>
                              <w:rPr>
                                <w:rFonts w:hint="eastAsia"/>
                              </w:rPr>
                              <w:t>、自分</w:t>
                            </w:r>
                            <w:r w:rsidR="00CB6D1B">
                              <w:rPr>
                                <w:rFonts w:hint="eastAsia"/>
                              </w:rPr>
                              <w:t>達</w:t>
                            </w:r>
                            <w:r>
                              <w:rPr>
                                <w:rFonts w:hint="eastAsia"/>
                              </w:rPr>
                              <w:t>だけでなく、</w:t>
                            </w:r>
                            <w:r w:rsidR="00CB6D1B">
                              <w:rPr>
                                <w:rFonts w:hint="eastAsia"/>
                              </w:rPr>
                              <w:t>いろいろな人に</w:t>
                            </w:r>
                            <w:r>
                              <w:rPr>
                                <w:rFonts w:hint="eastAsia"/>
                              </w:rPr>
                              <w:t>広く発信する時に、</w:t>
                            </w:r>
                            <w:r w:rsidR="00CB6D1B">
                              <w:rPr>
                                <w:rFonts w:hint="eastAsia"/>
                              </w:rPr>
                              <w:t>インターネットで得た情報や写真を安易に使うことができないということを</w:t>
                            </w:r>
                            <w:r w:rsidR="00027715">
                              <w:rPr>
                                <w:rFonts w:hint="eastAsia"/>
                              </w:rPr>
                              <w:t>子ども達も学び、それを考えながらまとめ直すことができた。難しい課題だったが、情報化社会の今、しっかりと理解しておかなければならないことで、この学びはこれからの学習活動においても生かされると思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4" style="position:absolute;left:0;text-align:left;margin-left:0;margin-top:14.85pt;width:545.25pt;height:122.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">
                <v:textbox inset="5.85pt,.7pt,5.85pt,.7pt">
                  <w:txbxContent>
                    <w:p w:rsidR="00627862" w:rsidRPr="00901181" w:rsidRDefault="00997A23" w:rsidP="005218A5">
                      <w:pPr>
                        <w:spacing w:line="0" w:lineRule="atLeast"/>
                      </w:pPr>
                      <w:r>
                        <w:rPr>
                          <w:rFonts w:hint="eastAsia"/>
                        </w:rPr>
                        <w:t xml:space="preserve">　</w:t>
                      </w:r>
                      <w:r>
                        <w:rPr>
                          <w:rFonts w:hint="eastAsia"/>
                        </w:rPr>
                        <w:t>学んだことをどうしたいか、それぞれの目的に合わせて発信方法を考え、工夫してまとめていくことができた。タブレットですぐに調べ、様々な情報を得られるので、自分たち</w:t>
                      </w:r>
                      <w:r w:rsidR="00BE1244">
                        <w:rPr>
                          <w:rFonts w:hint="eastAsia"/>
                        </w:rPr>
                        <w:t>で</w:t>
                      </w:r>
                      <w:r>
                        <w:rPr>
                          <w:rFonts w:hint="eastAsia"/>
                        </w:rPr>
                        <w:t>グループの必要な情報や資料を探し、発信物に活用できた。</w:t>
                      </w:r>
                      <w:r w:rsidR="00CB6D1B">
                        <w:rPr>
                          <w:rFonts w:hint="eastAsia"/>
                        </w:rPr>
                        <w:t>ジオパークについてお話</w:t>
                      </w:r>
                      <w:r w:rsidR="00BE1244">
                        <w:rPr>
                          <w:rFonts w:hint="eastAsia"/>
                        </w:rPr>
                        <w:t>し</w:t>
                      </w:r>
                      <w:r w:rsidR="00CB6D1B">
                        <w:rPr>
                          <w:rFonts w:hint="eastAsia"/>
                        </w:rPr>
                        <w:t>いただいたジオパーク協議会の小長谷先生には、まとめた発信物を見てもらい、まとめ方について評価してもらうことができた。</w:t>
                      </w:r>
                      <w:r>
                        <w:rPr>
                          <w:rFonts w:hint="eastAsia"/>
                        </w:rPr>
                        <w:t>しかし、</w:t>
                      </w:r>
                      <w:r w:rsidR="00027715">
                        <w:rPr>
                          <w:rFonts w:hint="eastAsia"/>
                        </w:rPr>
                        <w:t>表現の仕方や著作権の問題について指摘された。著作権に気を付けることは指導していたが、</w:t>
                      </w:r>
                      <w:r>
                        <w:rPr>
                          <w:rFonts w:hint="eastAsia"/>
                        </w:rPr>
                        <w:t>地域の人、観光に来た人</w:t>
                      </w:r>
                      <w:r w:rsidR="00CB6D1B">
                        <w:rPr>
                          <w:rFonts w:hint="eastAsia"/>
                        </w:rPr>
                        <w:t>など</w:t>
                      </w:r>
                      <w:r>
                        <w:rPr>
                          <w:rFonts w:hint="eastAsia"/>
                        </w:rPr>
                        <w:t>、自分</w:t>
                      </w:r>
                      <w:r w:rsidR="00CB6D1B">
                        <w:rPr>
                          <w:rFonts w:hint="eastAsia"/>
                        </w:rPr>
                        <w:t>達</w:t>
                      </w:r>
                      <w:r>
                        <w:rPr>
                          <w:rFonts w:hint="eastAsia"/>
                        </w:rPr>
                        <w:t>だけでなく、</w:t>
                      </w:r>
                      <w:r w:rsidR="00CB6D1B">
                        <w:rPr>
                          <w:rFonts w:hint="eastAsia"/>
                        </w:rPr>
                        <w:t>いろいろな人に</w:t>
                      </w:r>
                      <w:r>
                        <w:rPr>
                          <w:rFonts w:hint="eastAsia"/>
                        </w:rPr>
                        <w:t>広く発信する時に、</w:t>
                      </w:r>
                      <w:r w:rsidR="00CB6D1B">
                        <w:rPr>
                          <w:rFonts w:hint="eastAsia"/>
                        </w:rPr>
                        <w:t>インターネットで得た情報や写真を安易に使うことができないということを</w:t>
                      </w:r>
                      <w:r w:rsidR="00027715">
                        <w:rPr>
                          <w:rFonts w:hint="eastAsia"/>
                        </w:rPr>
                        <w:t>子ども達も学び、それを考えながらまとめ直すことができた。難しい課題だったが、情報化社会の今、しっかりと理解しておかなければならないことで、この学びはこれからの学習活動においても生かされると思った。</w:t>
                      </w:r>
                    </w:p>
                  </w:txbxContent>
                </v:textbox>
                <w10:wrap anchorx="margin"/>
              </v:roundrect>
            </w:pict>
          </mc:Fallback>
        </mc:AlternateContent>
      </w:r>
      <w:r w:rsidR="007F7872" w:rsidRPr="00285A10">
        <w:rPr>
          <w:rFonts w:hint="eastAsia"/>
          <w:b/>
        </w:rPr>
        <w:t>〈授業者の振り返り〉</w:t>
      </w:r>
      <w:r w:rsidR="007F7872">
        <w:rPr>
          <w:rFonts w:hint="eastAsia"/>
        </w:rPr>
        <w:t>※単元を終えて～事後研で学んだことや新たに実践したこと、</w:t>
      </w:r>
      <w:r w:rsidR="00A62DA2">
        <w:rPr>
          <w:rFonts w:hint="eastAsia"/>
        </w:rPr>
        <w:t>その後の学習は？</w:t>
      </w:r>
    </w:p>
    <w:p w:rsidR="00285A10" w:rsidRPr="00B4288B" w:rsidRDefault="00285A10" w:rsidP="007F7872">
      <w:pPr>
        <w:ind w:firstLineChars="100" w:firstLine="210"/>
      </w:pPr>
    </w:p>
    <w:p w:rsidR="00285A10" w:rsidRDefault="00285A10" w:rsidP="007F7872">
      <w:pPr>
        <w:ind w:firstLineChars="100" w:firstLine="210"/>
      </w:pPr>
    </w:p>
    <w:p w:rsidR="00285A10" w:rsidRDefault="00285A10" w:rsidP="007F7872">
      <w:pPr>
        <w:ind w:firstLineChars="100" w:firstLine="210"/>
      </w:pPr>
    </w:p>
    <w:p w:rsidR="00285A10" w:rsidRDefault="00285A10" w:rsidP="007F7872">
      <w:pPr>
        <w:ind w:firstLineChars="100" w:firstLine="210"/>
      </w:pPr>
    </w:p>
    <w:p w:rsidR="00285A10" w:rsidRDefault="00285A10" w:rsidP="007F7872">
      <w:pPr>
        <w:ind w:firstLineChars="100" w:firstLine="210"/>
      </w:pPr>
    </w:p>
    <w:p w:rsidR="00015EC4" w:rsidRDefault="00015EC4" w:rsidP="005218A5">
      <w:pPr>
        <w:rPr>
          <w:rFonts w:hint="eastAsia"/>
        </w:rPr>
      </w:pPr>
    </w:p>
    <w:p w:rsidR="00015EC4" w:rsidRDefault="00BE1244" w:rsidP="005D01C3">
      <w:r>
        <w:rPr>
          <w:noProof/>
        </w:rPr>
        <mc:AlternateContent>
          <mc:Choice Requires="wps">
            <w:drawing>
              <wp:anchor distT="0" distB="0" distL="114300" distR="114300" simplePos="0" relativeHeight="251661824" behindDoc="0" locked="0" layoutInCell="1" allowOverlap="1">
                <wp:simplePos x="0" y="0"/>
                <wp:positionH relativeFrom="margin">
                  <wp:align>right</wp:align>
                </wp:positionH>
                <wp:positionV relativeFrom="paragraph">
                  <wp:posOffset>182245</wp:posOffset>
                </wp:positionV>
                <wp:extent cx="6810375" cy="2228850"/>
                <wp:effectExtent l="0" t="0" r="28575" b="1905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2228850"/>
                        </a:xfrm>
                        <a:prstGeom prst="horizontalScroll">
                          <a:avLst>
                            <a:gd name="adj" fmla="val 16037"/>
                          </a:avLst>
                        </a:prstGeom>
                        <a:solidFill>
                          <a:srgbClr val="FFFFFF"/>
                        </a:solidFill>
                        <a:ln w="9525">
                          <a:solidFill>
                            <a:srgbClr val="000000"/>
                          </a:solidFill>
                          <a:round/>
                          <a:headEnd/>
                          <a:tailEnd/>
                        </a:ln>
                      </wps:spPr>
                      <wps:txbx>
                        <w:txbxContent>
                          <w:p w:rsidR="00EA1652" w:rsidRPr="00CF76EE" w:rsidRDefault="00BE1244" w:rsidP="00873053">
                            <w:pPr>
                              <w:spacing w:line="0" w:lineRule="atLeast"/>
                              <w:jc w:val="center"/>
                              <w:rPr>
                                <w:rFonts w:asciiTheme="minorEastAsia" w:hAnsiTheme="minorEastAsia" w:hint="eastAsia"/>
                                <w:b/>
                                <w:sz w:val="28"/>
                                <w:szCs w:val="28"/>
                                <w:u w:val="single"/>
                              </w:rPr>
                            </w:pPr>
                            <w:r>
                              <w:rPr>
                                <w:rFonts w:asciiTheme="minorEastAsia" w:hAnsiTheme="minorEastAsia" w:hint="eastAsia"/>
                                <w:b/>
                                <w:sz w:val="28"/>
                                <w:szCs w:val="28"/>
                                <w:u w:val="single"/>
                              </w:rPr>
                              <w:t>児童が選択できる環境作りで、より主体的に！！</w:t>
                            </w:r>
                          </w:p>
                          <w:p w:rsidR="00315FB3" w:rsidRPr="00873053" w:rsidRDefault="00315FB3" w:rsidP="00873053">
                            <w:pPr>
                              <w:spacing w:line="0" w:lineRule="atLeast"/>
                              <w:rPr>
                                <w:rFonts w:asciiTheme="minorEastAsia" w:hAnsiTheme="minorEastAsia" w:hint="eastAsia"/>
                                <w:sz w:val="22"/>
                              </w:rPr>
                            </w:pPr>
                            <w:r>
                              <w:rPr>
                                <w:rFonts w:asciiTheme="minorEastAsia" w:hAnsiTheme="minorEastAsia" w:hint="eastAsia"/>
                                <w:sz w:val="22"/>
                              </w:rPr>
                              <w:t xml:space="preserve">　</w:t>
                            </w:r>
                            <w:r w:rsidR="00BE1244">
                              <w:rPr>
                                <w:rFonts w:asciiTheme="minorEastAsia" w:hAnsiTheme="minorEastAsia" w:hint="eastAsia"/>
                                <w:sz w:val="22"/>
                              </w:rPr>
                              <w:t>６年生の授業を見ていて、ロイロと他のアプリを使ってい</w:t>
                            </w:r>
                            <w:r w:rsidR="004E67FD">
                              <w:rPr>
                                <w:rFonts w:asciiTheme="minorEastAsia" w:hAnsiTheme="minorEastAsia" w:hint="eastAsia"/>
                                <w:sz w:val="22"/>
                              </w:rPr>
                              <w:t>たり、必要に応じてグループごとに話し合いながら調べ物をしたりと、目的に合わせてタブレットを使いこなす姿を見せていただきました。また、事後研では、タブレット自体の役割やホワイトボードとの選択についても話し合われ、「個別最適な学び」に向かって選択できる環境作りが６年生の段階で求められることを学ばせていただきました。そのためには、思考ツールにしてもアプリソフトにしても、今の学年でどのぐらいのことを経験させておいたらよいのか、それを考えながら指導していくことが今後必要になってくるように思いました。今年度はもう終わりますが、１年間本当にありがとうござい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4" o:spid="_x0000_s1035" type="#_x0000_t98" style="position:absolute;left:0;text-align:left;margin-left:485.05pt;margin-top:14.35pt;width:536.25pt;height:175.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" adj="3464">
                <v:textbox inset="5.85pt,.7pt,5.85pt,.7pt">
                  <w:txbxContent>
                    <w:p w:rsidR="00EA1652" w:rsidRPr="00CF76EE" w:rsidRDefault="00BE1244" w:rsidP="00873053">
                      <w:pPr>
                        <w:spacing w:line="0" w:lineRule="atLeast"/>
                        <w:jc w:val="center"/>
                        <w:rPr>
                          <w:rFonts w:asciiTheme="minorEastAsia" w:hAnsiTheme="minorEastAsia" w:hint="eastAsia"/>
                          <w:b/>
                          <w:sz w:val="28"/>
                          <w:szCs w:val="28"/>
                          <w:u w:val="single"/>
                        </w:rPr>
                      </w:pPr>
                      <w:r>
                        <w:rPr>
                          <w:rFonts w:asciiTheme="minorEastAsia" w:hAnsiTheme="minorEastAsia" w:hint="eastAsia"/>
                          <w:b/>
                          <w:sz w:val="28"/>
                          <w:szCs w:val="28"/>
                          <w:u w:val="single"/>
                        </w:rPr>
                        <w:t>児童が選択できる環境作りで、より主体的に！！</w:t>
                      </w:r>
                    </w:p>
                    <w:p w:rsidR="00315FB3" w:rsidRPr="00873053" w:rsidRDefault="00315FB3" w:rsidP="00873053">
                      <w:pPr>
                        <w:spacing w:line="0" w:lineRule="atLeast"/>
                        <w:rPr>
                          <w:rFonts w:asciiTheme="minorEastAsia" w:hAnsiTheme="minorEastAsia" w:hint="eastAsia"/>
                          <w:sz w:val="22"/>
                        </w:rPr>
                      </w:pPr>
                      <w:r>
                        <w:rPr>
                          <w:rFonts w:asciiTheme="minorEastAsia" w:hAnsiTheme="minorEastAsia" w:hint="eastAsia"/>
                          <w:sz w:val="22"/>
                        </w:rPr>
                        <w:t xml:space="preserve">　</w:t>
                      </w:r>
                      <w:r w:rsidR="00BE1244">
                        <w:rPr>
                          <w:rFonts w:asciiTheme="minorEastAsia" w:hAnsiTheme="minorEastAsia" w:hint="eastAsia"/>
                          <w:sz w:val="22"/>
                        </w:rPr>
                        <w:t>６年生の授業を見ていて、ロイロと他のアプリを使ってい</w:t>
                      </w:r>
                      <w:r w:rsidR="004E67FD">
                        <w:rPr>
                          <w:rFonts w:asciiTheme="minorEastAsia" w:hAnsiTheme="minorEastAsia" w:hint="eastAsia"/>
                          <w:sz w:val="22"/>
                        </w:rPr>
                        <w:t>たり、必要に応じてグループごとに話し合いながら調べ物をしたりと、目的に合わせてタブレットを使いこなす姿を見せていただきました。また、事後研では、タブレット自体の役割やホワイトボードとの選択についても話し合われ、「個別最適な学び」に向かって選択できる環境作りが６年生の段階で求められることを学ばせていただきました。そのためには、思考ツールにしてもアプリソフトにしても、今の学年でどのぐらいのことを経験させておいたらよいのか、それを考えながら指導していくことが今後必要になってくるように思いました。今年度はもう終わりますが、１年間本当にありがとうございました。</w:t>
                      </w:r>
                    </w:p>
                  </w:txbxContent>
                </v:textbox>
                <w10:wrap anchorx="margin"/>
              </v:shape>
            </w:pict>
          </mc:Fallback>
        </mc:AlternateContent>
      </w:r>
    </w:p>
    <w:p w:rsidR="00015EC4" w:rsidRDefault="00CB608E" w:rsidP="007F7872">
      <w:pPr>
        <w:ind w:firstLineChars="100" w:firstLine="210"/>
      </w:pPr>
      <w:r>
        <w:rPr>
          <w:noProof/>
        </w:rPr>
        <mc:AlternateContent>
          <mc:Choice Requires="wps">
            <w:drawing>
              <wp:anchor distT="0" distB="0" distL="114300" distR="114300" simplePos="0" relativeHeight="251662848" behindDoc="0" locked="0" layoutInCell="1" allowOverlap="1">
                <wp:simplePos x="0" y="0"/>
                <wp:positionH relativeFrom="margin">
                  <wp:posOffset>124460</wp:posOffset>
                </wp:positionH>
                <wp:positionV relativeFrom="paragraph">
                  <wp:posOffset>26035</wp:posOffset>
                </wp:positionV>
                <wp:extent cx="6343650" cy="266700"/>
                <wp:effectExtent l="0" t="0" r="19050"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6700"/>
                        </a:xfrm>
                        <a:prstGeom prst="rect">
                          <a:avLst/>
                        </a:prstGeom>
                        <a:solidFill>
                          <a:srgbClr val="FFFFFF"/>
                        </a:solidFill>
                        <a:ln w="9525">
                          <a:solidFill>
                            <a:srgbClr val="000000"/>
                          </a:solidFill>
                          <a:miter lim="800000"/>
                          <a:headEnd/>
                          <a:tailEnd/>
                        </a:ln>
                      </wps:spPr>
                      <wps:txbx>
                        <w:txbxContent>
                          <w:p w:rsidR="00285A10" w:rsidRPr="00285A10" w:rsidRDefault="00285A10" w:rsidP="00285A10">
                            <w:pPr>
                              <w:ind w:firstLineChars="100" w:firstLine="261"/>
                              <w:rPr>
                                <w:b/>
                                <w:sz w:val="26"/>
                                <w:szCs w:val="26"/>
                                <w:u w:val="single"/>
                              </w:rPr>
                            </w:pPr>
                            <w:r w:rsidRPr="00285A10">
                              <w:rPr>
                                <w:rFonts w:hint="eastAsia"/>
                                <w:b/>
                                <w:sz w:val="26"/>
                                <w:szCs w:val="26"/>
                                <w:u w:val="single"/>
                              </w:rPr>
                              <w:t>～今後の研究の方向性について（今回の研究で明らかになったことを踏まえ）～</w:t>
                            </w:r>
                          </w:p>
                          <w:p w:rsidR="00285A10" w:rsidRPr="00285A10" w:rsidRDefault="00285A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9.8pt;margin-top:2.05pt;width:499.5pt;height:2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">
                <v:textbox inset="5.85pt,.7pt,5.85pt,.7pt">
                  <w:txbxContent>
                    <w:p w:rsidR="00285A10" w:rsidRPr="00285A10" w:rsidRDefault="00285A10" w:rsidP="00285A10">
                      <w:pPr>
                        <w:ind w:firstLineChars="100" w:firstLine="261"/>
                        <w:rPr>
                          <w:b/>
                          <w:sz w:val="26"/>
                          <w:szCs w:val="26"/>
                          <w:u w:val="single"/>
                        </w:rPr>
                      </w:pPr>
                      <w:r w:rsidRPr="00285A10">
                        <w:rPr>
                          <w:rFonts w:hint="eastAsia"/>
                          <w:b/>
                          <w:sz w:val="26"/>
                          <w:szCs w:val="26"/>
                          <w:u w:val="single"/>
                        </w:rPr>
                        <w:t>～今後の研究の方向性について（今回の研究で明らかになったことを踏まえ）～</w:t>
                      </w:r>
                    </w:p>
                    <w:p w:rsidR="00285A10" w:rsidRPr="00285A10" w:rsidRDefault="00285A10"/>
                  </w:txbxContent>
                </v:textbox>
                <w10:wrap anchorx="margin"/>
              </v:shape>
            </w:pict>
          </mc:Fallback>
        </mc:AlternateContent>
      </w:r>
    </w:p>
    <w:p w:rsidR="00015EC4" w:rsidRDefault="00015EC4" w:rsidP="007F7872">
      <w:pPr>
        <w:ind w:firstLineChars="100" w:firstLine="210"/>
      </w:pPr>
    </w:p>
    <w:sectPr w:rsidR="00015EC4" w:rsidSect="00071F65">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193" w:rsidRDefault="00225193" w:rsidP="005508C5">
      <w:r>
        <w:separator/>
      </w:r>
    </w:p>
  </w:endnote>
  <w:endnote w:type="continuationSeparator" w:id="0">
    <w:p w:rsidR="00225193" w:rsidRDefault="00225193" w:rsidP="0055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勘亭流H">
    <w:altName w:val="ＭＳ ゴシック"/>
    <w:charset w:val="80"/>
    <w:family w:val="modern"/>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193" w:rsidRDefault="00225193" w:rsidP="005508C5">
      <w:r>
        <w:separator/>
      </w:r>
    </w:p>
  </w:footnote>
  <w:footnote w:type="continuationSeparator" w:id="0">
    <w:p w:rsidR="00225193" w:rsidRDefault="00225193" w:rsidP="00550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13D2F"/>
    <w:multiLevelType w:val="hybridMultilevel"/>
    <w:tmpl w:val="58FAECEA"/>
    <w:lvl w:ilvl="0" w:tplc="101E8A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843711D"/>
    <w:multiLevelType w:val="hybridMultilevel"/>
    <w:tmpl w:val="5C463C4E"/>
    <w:lvl w:ilvl="0" w:tplc="A264446A">
      <w:start w:val="1"/>
      <w:numFmt w:val="decimalFullWidth"/>
      <w:lvlText w:val="（%1）"/>
      <w:lvlJc w:val="left"/>
      <w:pPr>
        <w:ind w:left="720" w:hanging="720"/>
      </w:pPr>
      <w:rPr>
        <w:rFonts w:hint="default"/>
      </w:rPr>
    </w:lvl>
    <w:lvl w:ilvl="1" w:tplc="ECBCAB36">
      <w:numFmt w:val="bullet"/>
      <w:lvlText w:val="☆"/>
      <w:lvlJc w:val="left"/>
      <w:pPr>
        <w:ind w:left="780" w:hanging="360"/>
      </w:pPr>
      <w:rPr>
        <w:rFonts w:ascii="HG丸ｺﾞｼｯｸM-PRO" w:eastAsia="HG丸ｺﾞｼｯｸM-PRO" w:hAnsi="HG丸ｺﾞｼｯｸM-PRO" w:cs="Segoe UI Symbol"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52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8D6"/>
    <w:rsid w:val="00013CF1"/>
    <w:rsid w:val="000145ED"/>
    <w:rsid w:val="00015EC4"/>
    <w:rsid w:val="0002441D"/>
    <w:rsid w:val="00027715"/>
    <w:rsid w:val="000304FF"/>
    <w:rsid w:val="00030709"/>
    <w:rsid w:val="000313A3"/>
    <w:rsid w:val="00040116"/>
    <w:rsid w:val="00051550"/>
    <w:rsid w:val="00060320"/>
    <w:rsid w:val="000606AA"/>
    <w:rsid w:val="000627F2"/>
    <w:rsid w:val="00065E50"/>
    <w:rsid w:val="00071F65"/>
    <w:rsid w:val="00072E5D"/>
    <w:rsid w:val="00096917"/>
    <w:rsid w:val="000A502E"/>
    <w:rsid w:val="000A71CB"/>
    <w:rsid w:val="000B6B8A"/>
    <w:rsid w:val="000C5976"/>
    <w:rsid w:val="000E388D"/>
    <w:rsid w:val="000E786E"/>
    <w:rsid w:val="000F649B"/>
    <w:rsid w:val="001038F6"/>
    <w:rsid w:val="001209D4"/>
    <w:rsid w:val="00135C91"/>
    <w:rsid w:val="00141F5E"/>
    <w:rsid w:val="00146831"/>
    <w:rsid w:val="00153F7C"/>
    <w:rsid w:val="00191AD5"/>
    <w:rsid w:val="001920F3"/>
    <w:rsid w:val="001B112A"/>
    <w:rsid w:val="001B3C13"/>
    <w:rsid w:val="001C7DE1"/>
    <w:rsid w:val="001E3E25"/>
    <w:rsid w:val="001E7480"/>
    <w:rsid w:val="001F0F23"/>
    <w:rsid w:val="002028BA"/>
    <w:rsid w:val="00225193"/>
    <w:rsid w:val="00225606"/>
    <w:rsid w:val="00226586"/>
    <w:rsid w:val="00234010"/>
    <w:rsid w:val="00234CA7"/>
    <w:rsid w:val="002353D3"/>
    <w:rsid w:val="00250DAB"/>
    <w:rsid w:val="002528B0"/>
    <w:rsid w:val="00253277"/>
    <w:rsid w:val="00254F8A"/>
    <w:rsid w:val="0025500B"/>
    <w:rsid w:val="00264AD6"/>
    <w:rsid w:val="002759DF"/>
    <w:rsid w:val="00281078"/>
    <w:rsid w:val="00285A10"/>
    <w:rsid w:val="002A544D"/>
    <w:rsid w:val="002D0677"/>
    <w:rsid w:val="00302F10"/>
    <w:rsid w:val="00315FB3"/>
    <w:rsid w:val="00322A60"/>
    <w:rsid w:val="003303AB"/>
    <w:rsid w:val="003542A1"/>
    <w:rsid w:val="003631EB"/>
    <w:rsid w:val="003643F4"/>
    <w:rsid w:val="00377006"/>
    <w:rsid w:val="003776C8"/>
    <w:rsid w:val="00380DCE"/>
    <w:rsid w:val="003A063E"/>
    <w:rsid w:val="003A4646"/>
    <w:rsid w:val="003B0F52"/>
    <w:rsid w:val="003F5B32"/>
    <w:rsid w:val="00403174"/>
    <w:rsid w:val="004057B1"/>
    <w:rsid w:val="00427B3E"/>
    <w:rsid w:val="0044492E"/>
    <w:rsid w:val="00450AEE"/>
    <w:rsid w:val="0045155D"/>
    <w:rsid w:val="00455398"/>
    <w:rsid w:val="004731AE"/>
    <w:rsid w:val="004849DE"/>
    <w:rsid w:val="00490BCB"/>
    <w:rsid w:val="00494234"/>
    <w:rsid w:val="004A2AB1"/>
    <w:rsid w:val="004B6165"/>
    <w:rsid w:val="004D532B"/>
    <w:rsid w:val="004E67FD"/>
    <w:rsid w:val="004F7C32"/>
    <w:rsid w:val="005022F2"/>
    <w:rsid w:val="005046BE"/>
    <w:rsid w:val="00507517"/>
    <w:rsid w:val="005218A5"/>
    <w:rsid w:val="00521B58"/>
    <w:rsid w:val="00543132"/>
    <w:rsid w:val="005508C5"/>
    <w:rsid w:val="00552066"/>
    <w:rsid w:val="005740DC"/>
    <w:rsid w:val="00583014"/>
    <w:rsid w:val="005A0F4F"/>
    <w:rsid w:val="005A556E"/>
    <w:rsid w:val="005B048B"/>
    <w:rsid w:val="005B7378"/>
    <w:rsid w:val="005D01C3"/>
    <w:rsid w:val="005E344D"/>
    <w:rsid w:val="005E4D8B"/>
    <w:rsid w:val="005F5DBA"/>
    <w:rsid w:val="006039E8"/>
    <w:rsid w:val="00606BC1"/>
    <w:rsid w:val="00615B39"/>
    <w:rsid w:val="00625F20"/>
    <w:rsid w:val="00627862"/>
    <w:rsid w:val="00642BE7"/>
    <w:rsid w:val="00645064"/>
    <w:rsid w:val="00657E35"/>
    <w:rsid w:val="0067673E"/>
    <w:rsid w:val="00686318"/>
    <w:rsid w:val="00691383"/>
    <w:rsid w:val="006A529C"/>
    <w:rsid w:val="006B0687"/>
    <w:rsid w:val="006C25E6"/>
    <w:rsid w:val="006E6674"/>
    <w:rsid w:val="00711180"/>
    <w:rsid w:val="007147F4"/>
    <w:rsid w:val="00732ED5"/>
    <w:rsid w:val="00750E32"/>
    <w:rsid w:val="00793787"/>
    <w:rsid w:val="007A093C"/>
    <w:rsid w:val="007D1236"/>
    <w:rsid w:val="007E4B5C"/>
    <w:rsid w:val="007F7872"/>
    <w:rsid w:val="0086194C"/>
    <w:rsid w:val="00872B3B"/>
    <w:rsid w:val="00873053"/>
    <w:rsid w:val="008813C9"/>
    <w:rsid w:val="008A1876"/>
    <w:rsid w:val="008A4A4A"/>
    <w:rsid w:val="008B62C3"/>
    <w:rsid w:val="008B72B8"/>
    <w:rsid w:val="008D331A"/>
    <w:rsid w:val="008E5114"/>
    <w:rsid w:val="00901181"/>
    <w:rsid w:val="00904CAA"/>
    <w:rsid w:val="00920001"/>
    <w:rsid w:val="00932752"/>
    <w:rsid w:val="00941A36"/>
    <w:rsid w:val="00954862"/>
    <w:rsid w:val="0096028D"/>
    <w:rsid w:val="009771CB"/>
    <w:rsid w:val="00981823"/>
    <w:rsid w:val="0099663C"/>
    <w:rsid w:val="009972CF"/>
    <w:rsid w:val="00997A23"/>
    <w:rsid w:val="009B5AD9"/>
    <w:rsid w:val="009E0FE2"/>
    <w:rsid w:val="009F2BF1"/>
    <w:rsid w:val="00A25C16"/>
    <w:rsid w:val="00A45BAC"/>
    <w:rsid w:val="00A46358"/>
    <w:rsid w:val="00A5653A"/>
    <w:rsid w:val="00A62DA2"/>
    <w:rsid w:val="00A84F92"/>
    <w:rsid w:val="00A8661C"/>
    <w:rsid w:val="00AB6799"/>
    <w:rsid w:val="00AD0141"/>
    <w:rsid w:val="00AF48A1"/>
    <w:rsid w:val="00AF56E9"/>
    <w:rsid w:val="00B01034"/>
    <w:rsid w:val="00B24312"/>
    <w:rsid w:val="00B4288B"/>
    <w:rsid w:val="00B77024"/>
    <w:rsid w:val="00B96067"/>
    <w:rsid w:val="00BA08AD"/>
    <w:rsid w:val="00BB73F1"/>
    <w:rsid w:val="00BC239F"/>
    <w:rsid w:val="00BE1244"/>
    <w:rsid w:val="00C05004"/>
    <w:rsid w:val="00C249FB"/>
    <w:rsid w:val="00C314EC"/>
    <w:rsid w:val="00C528F6"/>
    <w:rsid w:val="00C52A3C"/>
    <w:rsid w:val="00C52FAC"/>
    <w:rsid w:val="00C91C60"/>
    <w:rsid w:val="00CB11C9"/>
    <w:rsid w:val="00CB608E"/>
    <w:rsid w:val="00CB6D1B"/>
    <w:rsid w:val="00CC6065"/>
    <w:rsid w:val="00CD4148"/>
    <w:rsid w:val="00CD70EA"/>
    <w:rsid w:val="00CF76EE"/>
    <w:rsid w:val="00D245FB"/>
    <w:rsid w:val="00D36899"/>
    <w:rsid w:val="00D56A4D"/>
    <w:rsid w:val="00D64FC7"/>
    <w:rsid w:val="00D758C9"/>
    <w:rsid w:val="00D84942"/>
    <w:rsid w:val="00D91615"/>
    <w:rsid w:val="00DD2FD8"/>
    <w:rsid w:val="00E240B3"/>
    <w:rsid w:val="00E241DC"/>
    <w:rsid w:val="00E25C31"/>
    <w:rsid w:val="00E3315A"/>
    <w:rsid w:val="00E413B6"/>
    <w:rsid w:val="00E50CE9"/>
    <w:rsid w:val="00E57BF4"/>
    <w:rsid w:val="00E65574"/>
    <w:rsid w:val="00EA1652"/>
    <w:rsid w:val="00EA4BB9"/>
    <w:rsid w:val="00EB1BA1"/>
    <w:rsid w:val="00EB29F0"/>
    <w:rsid w:val="00EC0C34"/>
    <w:rsid w:val="00EC1DA4"/>
    <w:rsid w:val="00EC7BDA"/>
    <w:rsid w:val="00EC7CF9"/>
    <w:rsid w:val="00ED1643"/>
    <w:rsid w:val="00ED42D5"/>
    <w:rsid w:val="00EE751E"/>
    <w:rsid w:val="00EF6231"/>
    <w:rsid w:val="00F07D94"/>
    <w:rsid w:val="00F338D6"/>
    <w:rsid w:val="00FB3D8F"/>
    <w:rsid w:val="00FB4D89"/>
    <w:rsid w:val="00FC023E"/>
    <w:rsid w:val="00FC026D"/>
    <w:rsid w:val="00FE6B3C"/>
    <w:rsid w:val="00FF223B"/>
    <w:rsid w:val="00FF7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5233">
      <v:textbox inset="5.85pt,.7pt,5.85pt,.7pt"/>
    </o:shapedefaults>
    <o:shapelayout v:ext="edit">
      <o:idmap v:ext="edit" data="1"/>
    </o:shapelayout>
  </w:shapeDefaults>
  <w:decimalSymbol w:val="."/>
  <w:listSeparator w:val=","/>
  <w14:docId w14:val="2E9CF63A"/>
  <w15:docId w15:val="{E796DB6A-6FB9-4FF4-A0CC-9CBADCFC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7C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338D6"/>
  </w:style>
  <w:style w:type="character" w:customStyle="1" w:styleId="a4">
    <w:name w:val="日付 (文字)"/>
    <w:basedOn w:val="a0"/>
    <w:link w:val="a3"/>
    <w:uiPriority w:val="99"/>
    <w:semiHidden/>
    <w:rsid w:val="00F338D6"/>
  </w:style>
  <w:style w:type="paragraph" w:styleId="a5">
    <w:name w:val="header"/>
    <w:basedOn w:val="a"/>
    <w:link w:val="a6"/>
    <w:uiPriority w:val="99"/>
    <w:unhideWhenUsed/>
    <w:rsid w:val="005508C5"/>
    <w:pPr>
      <w:tabs>
        <w:tab w:val="center" w:pos="4252"/>
        <w:tab w:val="right" w:pos="8504"/>
      </w:tabs>
      <w:snapToGrid w:val="0"/>
    </w:pPr>
  </w:style>
  <w:style w:type="character" w:customStyle="1" w:styleId="a6">
    <w:name w:val="ヘッダー (文字)"/>
    <w:basedOn w:val="a0"/>
    <w:link w:val="a5"/>
    <w:uiPriority w:val="99"/>
    <w:rsid w:val="005508C5"/>
  </w:style>
  <w:style w:type="paragraph" w:styleId="a7">
    <w:name w:val="footer"/>
    <w:basedOn w:val="a"/>
    <w:link w:val="a8"/>
    <w:uiPriority w:val="99"/>
    <w:unhideWhenUsed/>
    <w:rsid w:val="005508C5"/>
    <w:pPr>
      <w:tabs>
        <w:tab w:val="center" w:pos="4252"/>
        <w:tab w:val="right" w:pos="8504"/>
      </w:tabs>
      <w:snapToGrid w:val="0"/>
    </w:pPr>
  </w:style>
  <w:style w:type="character" w:customStyle="1" w:styleId="a8">
    <w:name w:val="フッター (文字)"/>
    <w:basedOn w:val="a0"/>
    <w:link w:val="a7"/>
    <w:uiPriority w:val="99"/>
    <w:rsid w:val="005508C5"/>
  </w:style>
  <w:style w:type="paragraph" w:styleId="a9">
    <w:name w:val="Balloon Text"/>
    <w:basedOn w:val="a"/>
    <w:link w:val="aa"/>
    <w:uiPriority w:val="99"/>
    <w:semiHidden/>
    <w:unhideWhenUsed/>
    <w:rsid w:val="0092000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20001"/>
    <w:rPr>
      <w:rFonts w:asciiTheme="majorHAnsi" w:eastAsiaTheme="majorEastAsia" w:hAnsiTheme="majorHAnsi" w:cstheme="majorBidi"/>
      <w:sz w:val="18"/>
      <w:szCs w:val="18"/>
    </w:rPr>
  </w:style>
  <w:style w:type="paragraph" w:styleId="ab">
    <w:name w:val="List Paragraph"/>
    <w:basedOn w:val="a"/>
    <w:uiPriority w:val="34"/>
    <w:qFormat/>
    <w:rsid w:val="001C7DE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86F6B-4BFE-46AB-9B1F-2C7CC3E1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Pages>
  <Words>194</Words>
  <Characters>1110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久美浜小教職0016</cp:lastModifiedBy>
  <cp:revision>13</cp:revision>
  <cp:lastPrinted>2024-03-12T07:30:00Z</cp:lastPrinted>
  <dcterms:created xsi:type="dcterms:W3CDTF">2024-02-27T02:32:00Z</dcterms:created>
  <dcterms:modified xsi:type="dcterms:W3CDTF">2024-03-12T07:52:00Z</dcterms:modified>
</cp:coreProperties>
</file>